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(ver. </w:t>
      </w:r>
      <w:r w:rsidR="000B6177" w:rsidRPr="003366AD">
        <w:rPr>
          <w:rFonts w:ascii="Soberana Sans" w:hAnsi="Soberana Sans" w:cs="Georgia"/>
          <w:sz w:val="20"/>
          <w:szCs w:val="20"/>
        </w:rPr>
        <w:t>10 de ene 2019</w:t>
      </w:r>
      <w:r w:rsidR="00DD7821" w:rsidRPr="003366AD">
        <w:rPr>
          <w:rFonts w:ascii="Soberana Sans" w:hAnsi="Soberana Sans" w:cs="Georgia"/>
          <w:sz w:val="20"/>
          <w:szCs w:val="20"/>
        </w:rPr>
        <w:t>)</w:t>
      </w:r>
    </w:p>
    <w:p w:rsidR="006522DB" w:rsidRPr="003366AD" w:rsidRDefault="006522DB" w:rsidP="00C93D27">
      <w:pPr>
        <w:pStyle w:val="ANOTACION"/>
        <w:spacing w:before="100" w:beforeAutospacing="1" w:after="120"/>
        <w:rPr>
          <w:rFonts w:ascii="Soberana Sans" w:hAnsi="Soberana Sans" w:cs="Georgia"/>
          <w:sz w:val="20"/>
          <w:szCs w:val="20"/>
        </w:rPr>
      </w:pPr>
    </w:p>
    <w:p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Manual del Sistema Estadístico de los Seguros de Accidentes Personales Colectivo de la Operación de Accidentes y Enfermedades</w:t>
      </w:r>
    </w:p>
    <w:p w:rsidR="006522DB" w:rsidRPr="003366AD" w:rsidRDefault="006522DB" w:rsidP="00C93D27">
      <w:pPr>
        <w:pStyle w:val="Texto"/>
        <w:spacing w:before="100" w:beforeAutospacing="1" w:after="120" w:line="240" w:lineRule="auto"/>
        <w:ind w:left="284"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Contenido.</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rsidR="00CD7547" w:rsidRPr="003366AD" w:rsidRDefault="00C93D2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“EMISIO</w:t>
      </w:r>
      <w:r w:rsidR="00CD7547" w:rsidRPr="003366AD">
        <w:rPr>
          <w:rFonts w:ascii="Soberana Sans" w:hAnsi="Soberana Sans" w:cs="Georgia"/>
          <w:bCs/>
          <w:sz w:val="20"/>
          <w:szCs w:val="20"/>
        </w:rPr>
        <w:t>N”.</w:t>
      </w:r>
    </w:p>
    <w:p w:rsidR="00CD7547" w:rsidRPr="003366AD" w:rsidRDefault="00C93D2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III.2</w:t>
      </w:r>
      <w:r w:rsidR="00CD7547" w:rsidRPr="003366AD">
        <w:rPr>
          <w:rFonts w:ascii="Soberana Sans" w:hAnsi="Soberana Sans" w:cs="Georgia"/>
          <w:bCs/>
          <w:sz w:val="20"/>
          <w:szCs w:val="20"/>
        </w:rPr>
        <w:tab/>
        <w:t>Archivo de información “SINIESTROS”.</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rsidR="00474398" w:rsidRPr="003366AD" w:rsidRDefault="00474398"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V.</w:t>
      </w:r>
      <w:r w:rsidRPr="003366AD">
        <w:rPr>
          <w:rFonts w:ascii="Soberana Sans" w:hAnsi="Soberana Sans" w:cs="Georgia"/>
          <w:bCs/>
          <w:sz w:val="20"/>
          <w:szCs w:val="20"/>
        </w:rPr>
        <w:tab/>
        <w:t>Cambios en el Manual para el ejercicio 2018.</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 Consideraciones generales.</w:t>
      </w:r>
    </w:p>
    <w:p w:rsidR="008B5078" w:rsidRPr="003366AD" w:rsidRDefault="008B5078"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332993">
        <w:rPr>
          <w:rFonts w:ascii="Soberana Sans" w:hAnsi="Soberana Sans" w:cs="Georgia"/>
          <w:sz w:val="20"/>
          <w:szCs w:val="20"/>
        </w:rPr>
        <w:t>asegurado</w:t>
      </w:r>
      <w:r w:rsidRPr="003366AD">
        <w:rPr>
          <w:rFonts w:ascii="Soberana Sans" w:hAnsi="Soberana Sans" w:cs="Georgia"/>
          <w:sz w:val="20"/>
          <w:szCs w:val="20"/>
        </w:rPr>
        <w:t xml:space="preserve">s que hayan estado en vigor al menos un día del 1º de enero al 31 de diciembre del ejercicio que se reporta, independientemente de que 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no se encuentre en vigor en esta última fecha, así como aquellas pólizas o </w:t>
      </w:r>
      <w:r w:rsidR="00332993">
        <w:rPr>
          <w:rFonts w:ascii="Soberana Sans" w:hAnsi="Soberana Sans" w:cs="Georgia"/>
          <w:sz w:val="20"/>
          <w:szCs w:val="20"/>
        </w:rPr>
        <w:t>asegurado</w:t>
      </w:r>
      <w:r w:rsidRPr="003366AD">
        <w:rPr>
          <w:rFonts w:ascii="Soberana Sans" w:hAnsi="Soberana Sans" w:cs="Georgia"/>
          <w:sz w:val="20"/>
          <w:szCs w:val="20"/>
        </w:rPr>
        <w:t xml:space="preserve">s que </w:t>
      </w:r>
      <w:r w:rsidRPr="003366AD">
        <w:rPr>
          <w:rFonts w:ascii="Soberana Sans" w:hAnsi="Soberana Sans"/>
          <w:sz w:val="20"/>
          <w:szCs w:val="20"/>
        </w:rPr>
        <w:t>no hayan tenido un día de vigencia en el año de reporte, pero que contablemente hayan tenido efecto en el periodo que se reporta por cualquier concepto contable</w:t>
      </w:r>
      <w:r w:rsidR="00F3734C" w:rsidRPr="003366AD">
        <w:rPr>
          <w:rFonts w:ascii="Soberana Sans" w:hAnsi="Soberana Sans"/>
          <w:sz w:val="20"/>
          <w:szCs w:val="20"/>
        </w:rPr>
        <w:t xml:space="preserve"> considerado en este Manual</w:t>
      </w:r>
      <w:r w:rsidRPr="003366AD">
        <w:rPr>
          <w:rFonts w:ascii="Soberana Sans" w:hAnsi="Soberana Sans"/>
          <w:sz w:val="20"/>
          <w:szCs w:val="20"/>
        </w:rPr>
        <w:t>, con el estatus que le corresponda a esa fecha</w:t>
      </w:r>
      <w:r w:rsidRPr="003366AD">
        <w:rPr>
          <w:rFonts w:ascii="Soberana Sans" w:hAnsi="Soberana Sans" w:cs="Georgia"/>
          <w:sz w:val="20"/>
          <w:szCs w:val="20"/>
        </w:rPr>
        <w:t>.</w:t>
      </w:r>
    </w:p>
    <w:p w:rsidR="008B5078" w:rsidRPr="003366AD" w:rsidRDefault="008B5078"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El Sistema Estadístico para el Ramo de Accidentes Personales Colectivo estará conformado por dos archivos de información:</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1.- Archivo de información “EMISION”</w:t>
      </w:r>
    </w:p>
    <w:p w:rsidR="004321B8" w:rsidRPr="003366AD" w:rsidRDefault="00976F23" w:rsidP="00C93D27">
      <w:pPr>
        <w:pStyle w:val="Texto"/>
        <w:spacing w:before="100" w:beforeAutospacing="1" w:after="12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la emisión de pólizas y asegurados que estuvieron expuestos en el ejercicio reportado o bien con algún movimiento contable.</w:t>
      </w:r>
      <w:r w:rsidR="008B5078" w:rsidRPr="003366AD">
        <w:rPr>
          <w:rFonts w:ascii="Soberana Sans" w:hAnsi="Soberana Sans" w:cs="Georgia"/>
          <w:sz w:val="20"/>
          <w:szCs w:val="20"/>
        </w:rPr>
        <w:t xml:space="preserve"> </w:t>
      </w:r>
    </w:p>
    <w:p w:rsidR="00B167D3"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w:t>
      </w:r>
      <w:r w:rsidR="00275545" w:rsidRPr="003366AD">
        <w:rPr>
          <w:rFonts w:ascii="Soberana Sans" w:hAnsi="Soberana Sans" w:cs="Georgia"/>
          <w:sz w:val="20"/>
          <w:szCs w:val="20"/>
        </w:rPr>
        <w:t>S</w:t>
      </w:r>
      <w:r w:rsidRPr="003366AD">
        <w:rPr>
          <w:rFonts w:ascii="Soberana Sans" w:hAnsi="Soberana Sans" w:cs="Georgia"/>
          <w:sz w:val="20"/>
          <w:szCs w:val="20"/>
        </w:rPr>
        <w:t xml:space="preserve">i una Institución se encuentra en coaseguro con otra u otras </w:t>
      </w:r>
      <w:r w:rsidRPr="003366AD">
        <w:rPr>
          <w:rFonts w:ascii="Soberana Sans" w:hAnsi="Soberana Sans" w:cs="Georgia"/>
          <w:sz w:val="20"/>
          <w:szCs w:val="20"/>
        </w:rPr>
        <w:lastRenderedPageBreak/>
        <w:t>Instituciones, la líder deberá reportar el 100% de la emisión de la(s) póliza(s) con esta característica, en tanto que la(s) demás coaseguradora(s) no reportarán dichas pólizas en la estadística del año de reporte.</w:t>
      </w:r>
      <w:r w:rsidR="008B5078" w:rsidRPr="003366AD">
        <w:rPr>
          <w:rFonts w:ascii="Soberana Sans" w:hAnsi="Soberana Sans" w:cs="Georgia"/>
          <w:sz w:val="20"/>
          <w:szCs w:val="20"/>
        </w:rPr>
        <w:t xml:space="preserve"> </w:t>
      </w:r>
      <w:r w:rsidR="00C36415" w:rsidRPr="00C36415">
        <w:rPr>
          <w:rFonts w:ascii="Soberana Sans" w:hAnsi="Soberana Sans" w:cs="Georgia"/>
          <w:sz w:val="20"/>
          <w:szCs w:val="20"/>
        </w:rPr>
        <w:t xml:space="preserve">Sin embargo, </w:t>
      </w:r>
      <w:r w:rsidR="00332993">
        <w:rPr>
          <w:rFonts w:ascii="Soberana Sans" w:hAnsi="Soberana Sans" w:cs="Georgia"/>
          <w:sz w:val="20"/>
          <w:szCs w:val="20"/>
        </w:rPr>
        <w:t>todas las Instituciones involucradas en un contrat</w:t>
      </w:r>
      <w:r w:rsidR="00C36415" w:rsidRPr="00C36415">
        <w:rPr>
          <w:rFonts w:ascii="Soberana Sans" w:hAnsi="Soberana Sans" w:cs="Georgia"/>
          <w:sz w:val="20"/>
          <w:szCs w:val="20"/>
        </w:rPr>
        <w:t xml:space="preserve">o </w:t>
      </w:r>
      <w:r w:rsidR="00332993">
        <w:rPr>
          <w:rFonts w:ascii="Soberana Sans" w:hAnsi="Soberana Sans" w:cs="Georgia"/>
          <w:sz w:val="20"/>
          <w:szCs w:val="20"/>
        </w:rPr>
        <w:t xml:space="preserve">de coaseguro, </w:t>
      </w:r>
      <w:r w:rsidR="00C36415" w:rsidRPr="00C36415">
        <w:rPr>
          <w:rFonts w:ascii="Soberana Sans" w:hAnsi="Soberana Sans" w:cs="Georgia"/>
          <w:sz w:val="20"/>
          <w:szCs w:val="20"/>
        </w:rPr>
        <w:t xml:space="preserve">deberán informar esta situación </w:t>
      </w:r>
      <w:r w:rsidR="00332993">
        <w:rPr>
          <w:rFonts w:ascii="Soberana Sans" w:hAnsi="Soberana Sans" w:cs="Georgia"/>
          <w:sz w:val="20"/>
          <w:szCs w:val="20"/>
        </w:rPr>
        <w:t xml:space="preserve">donde </w:t>
      </w:r>
      <w:r w:rsidR="00C36415" w:rsidRPr="00C36415">
        <w:rPr>
          <w:rFonts w:ascii="Soberana Sans" w:hAnsi="Soberana Sans" w:cs="Georgia"/>
          <w:sz w:val="20"/>
          <w:szCs w:val="20"/>
        </w:rPr>
        <w:t>los montos de diferencia contable en su</w:t>
      </w:r>
      <w:r w:rsidR="00332993">
        <w:rPr>
          <w:rFonts w:ascii="Soberana Sans" w:hAnsi="Soberana Sans" w:cs="Georgia"/>
          <w:sz w:val="20"/>
          <w:szCs w:val="20"/>
        </w:rPr>
        <w:t>s</w:t>
      </w:r>
      <w:r w:rsidR="00C36415" w:rsidRPr="00C36415">
        <w:rPr>
          <w:rFonts w:ascii="Soberana Sans" w:hAnsi="Soberana Sans" w:cs="Georgia"/>
          <w:sz w:val="20"/>
          <w:szCs w:val="20"/>
        </w:rPr>
        <w:t xml:space="preserve"> carta</w:t>
      </w:r>
      <w:r w:rsidR="00332993">
        <w:rPr>
          <w:rFonts w:ascii="Soberana Sans" w:hAnsi="Soberana Sans" w:cs="Georgia"/>
          <w:sz w:val="20"/>
          <w:szCs w:val="20"/>
        </w:rPr>
        <w:t>s</w:t>
      </w:r>
      <w:r w:rsidR="00C36415" w:rsidRPr="00C36415">
        <w:rPr>
          <w:rFonts w:ascii="Soberana Sans" w:hAnsi="Soberana Sans" w:cs="Georgia"/>
          <w:sz w:val="20"/>
          <w:szCs w:val="20"/>
        </w:rPr>
        <w:t xml:space="preserve"> aclaratoria</w:t>
      </w:r>
      <w:r w:rsidR="00332993">
        <w:rPr>
          <w:rFonts w:ascii="Soberana Sans" w:hAnsi="Soberana Sans" w:cs="Georgia"/>
          <w:sz w:val="20"/>
          <w:szCs w:val="20"/>
        </w:rPr>
        <w:t>s</w:t>
      </w:r>
      <w:r w:rsidR="00C36415" w:rsidRPr="00C36415">
        <w:rPr>
          <w:rFonts w:ascii="Soberana Sans" w:hAnsi="Soberana Sans" w:cs="Georgia"/>
          <w:sz w:val="20"/>
          <w:szCs w:val="20"/>
        </w:rPr>
        <w:t>, deberá</w:t>
      </w:r>
      <w:r w:rsidR="00332993">
        <w:rPr>
          <w:rFonts w:ascii="Soberana Sans" w:hAnsi="Soberana Sans" w:cs="Georgia"/>
          <w:sz w:val="20"/>
          <w:szCs w:val="20"/>
        </w:rPr>
        <w:t>n</w:t>
      </w:r>
      <w:r w:rsidR="00C36415" w:rsidRPr="00C36415">
        <w:rPr>
          <w:rFonts w:ascii="Soberana Sans" w:hAnsi="Soberana Sans" w:cs="Georgia"/>
          <w:sz w:val="20"/>
          <w:szCs w:val="20"/>
        </w:rPr>
        <w:t xml:space="preserve"> ser consistente</w:t>
      </w:r>
      <w:r w:rsidR="00332993">
        <w:rPr>
          <w:rFonts w:ascii="Soberana Sans" w:hAnsi="Soberana Sans" w:cs="Georgia"/>
          <w:sz w:val="20"/>
          <w:szCs w:val="20"/>
        </w:rPr>
        <w:t>s</w:t>
      </w:r>
      <w:r w:rsidR="00C36415" w:rsidRPr="00C36415">
        <w:rPr>
          <w:rFonts w:ascii="Soberana Sans" w:hAnsi="Soberana Sans" w:cs="Georgia"/>
          <w:sz w:val="20"/>
          <w:szCs w:val="20"/>
        </w:rPr>
        <w:t xml:space="preserve"> con la(s) otra(</w:t>
      </w:r>
      <w:r w:rsidR="00C36415">
        <w:rPr>
          <w:rFonts w:ascii="Soberana Sans" w:hAnsi="Soberana Sans" w:cs="Georgia"/>
          <w:sz w:val="20"/>
          <w:szCs w:val="20"/>
        </w:rPr>
        <w:t>s) Institución(es)</w:t>
      </w:r>
      <w:r w:rsidR="008B5078" w:rsidRPr="003366AD">
        <w:rPr>
          <w:rFonts w:ascii="Soberana Sans" w:hAnsi="Soberana Sans" w:cs="Georgia"/>
          <w:sz w:val="20"/>
          <w:szCs w:val="20"/>
        </w:rPr>
        <w:t>.</w:t>
      </w:r>
      <w:r w:rsidR="004321B8" w:rsidRPr="003366AD">
        <w:rPr>
          <w:rFonts w:ascii="Soberana Sans" w:hAnsi="Soberana Sans" w:cs="Georgia"/>
          <w:sz w:val="20"/>
          <w:szCs w:val="20"/>
        </w:rPr>
        <w:t xml:space="preserve"> </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8"/>
        <w:gridCol w:w="1118"/>
        <w:gridCol w:w="1461"/>
        <w:gridCol w:w="1796"/>
        <w:gridCol w:w="1263"/>
        <w:gridCol w:w="2240"/>
      </w:tblGrid>
      <w:tr w:rsidR="003366AD" w:rsidRPr="003366AD" w:rsidTr="00C36415">
        <w:trPr>
          <w:trHeight w:val="417"/>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rsidTr="00C36415">
        <w:trPr>
          <w:trHeight w:val="37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CE6BAF"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w:t>
            </w:r>
            <w:r w:rsidR="000B6177" w:rsidRPr="003366AD">
              <w:rPr>
                <w:rFonts w:ascii="Soberana Sans" w:hAnsi="Soberana Sans" w:cs="Calibri"/>
                <w:sz w:val="20"/>
                <w:szCs w:val="20"/>
                <w:lang w:val="es-MX" w:eastAsia="es-MX"/>
              </w:rPr>
              <w:t xml:space="preserve"> y 33</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1: 510</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2: 01</w:t>
            </w:r>
          </w:p>
          <w:p w:rsidR="00471BE8" w:rsidRPr="003366AD" w:rsidRDefault="00471BE8" w:rsidP="00C36415">
            <w:pPr>
              <w:jc w:val="center"/>
              <w:rPr>
                <w:rFonts w:ascii="Soberana Sans" w:hAnsi="Soberana Sans" w:cs="Calibri"/>
                <w:sz w:val="20"/>
                <w:szCs w:val="20"/>
                <w:lang w:val="es-MX" w:eastAsia="es-MX"/>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1</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2</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3</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4</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5</w:t>
            </w:r>
          </w:p>
          <w:p w:rsidR="00471BE8" w:rsidRPr="003366AD" w:rsidRDefault="00471BE8" w:rsidP="00C36415">
            <w:pPr>
              <w:jc w:val="center"/>
              <w:rPr>
                <w:rFonts w:ascii="Soberana Sans" w:hAnsi="Soberana Sans" w:cs="Calibri"/>
                <w:sz w:val="20"/>
                <w:szCs w:val="20"/>
                <w:lang w:val="es-MX" w:eastAsia="es-MX"/>
              </w:rPr>
            </w:pPr>
          </w:p>
        </w:tc>
      </w:tr>
      <w:tr w:rsidR="003366AD" w:rsidRPr="003366AD" w:rsidTr="00C36415">
        <w:trPr>
          <w:trHeight w:val="416"/>
        </w:trPr>
        <w:tc>
          <w:tcPr>
            <w:tcW w:w="828"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r>
    </w:tbl>
    <w:p w:rsidR="00967B67"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Todos los montos de sumas aseguradas de aquellas pólizas que se reporten, independientemente del estatus asignado, corresponderán al Límite Máximo de Responsabilidad para cada cobertura otorgada</w:t>
      </w:r>
      <w:r w:rsidR="00C36415">
        <w:rPr>
          <w:rFonts w:ascii="Soberana Sans" w:hAnsi="Soberana Sans" w:cs="Georgia"/>
          <w:sz w:val="20"/>
          <w:szCs w:val="20"/>
        </w:rPr>
        <w:t xml:space="preserve"> alcanzada</w:t>
      </w:r>
      <w:r w:rsidRPr="003366AD">
        <w:rPr>
          <w:rFonts w:ascii="Soberana Sans" w:hAnsi="Soberana Sans" w:cs="Georgia"/>
          <w:sz w:val="20"/>
          <w:szCs w:val="20"/>
        </w:rPr>
        <w:t>.</w:t>
      </w:r>
    </w:p>
    <w:p w:rsidR="00B8229F"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rsidR="009200F1" w:rsidRPr="003366AD" w:rsidRDefault="009200F1"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Para el caso de pólizas en administración de riesgos conocidas como “cash </w:t>
      </w:r>
      <w:proofErr w:type="spellStart"/>
      <w:r w:rsidRPr="003366AD">
        <w:rPr>
          <w:rFonts w:ascii="Soberana Sans" w:hAnsi="Soberana Sans" w:cs="Georgia"/>
          <w:sz w:val="20"/>
          <w:szCs w:val="20"/>
        </w:rPr>
        <w:t>flow</w:t>
      </w:r>
      <w:proofErr w:type="spellEnd"/>
      <w:r w:rsidRPr="003366AD">
        <w:rPr>
          <w:rFonts w:ascii="Soberana Sans" w:hAnsi="Soberana Sans" w:cs="Georgia"/>
          <w:sz w:val="20"/>
          <w:szCs w:val="20"/>
        </w:rPr>
        <w:t>”, en donde la Institución no cubre riesgo alguno</w:t>
      </w:r>
      <w:r w:rsidR="00C36415">
        <w:rPr>
          <w:rFonts w:ascii="Soberana Sans" w:hAnsi="Soberana Sans" w:cs="Georgia"/>
          <w:sz w:val="20"/>
          <w:szCs w:val="20"/>
        </w:rPr>
        <w:t>,</w:t>
      </w:r>
      <w:r w:rsidRPr="003366AD">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C36415" w:rsidRPr="003366AD">
        <w:rPr>
          <w:rFonts w:ascii="Soberana Sans" w:hAnsi="Soberana Sans" w:cs="Georgia"/>
          <w:sz w:val="20"/>
          <w:szCs w:val="20"/>
        </w:rPr>
        <w:t xml:space="preserve">correspondiente </w:t>
      </w:r>
      <w:r w:rsidRPr="003366AD">
        <w:rPr>
          <w:rFonts w:ascii="Soberana Sans" w:hAnsi="Soberana Sans" w:cs="Georgia"/>
          <w:sz w:val="20"/>
          <w:szCs w:val="20"/>
        </w:rPr>
        <w:t>carta de aclaraciones</w:t>
      </w:r>
      <w:r w:rsidR="00C36415">
        <w:rPr>
          <w:rFonts w:ascii="Soberana Sans" w:hAnsi="Soberana Sans" w:cs="Georgia"/>
          <w:sz w:val="20"/>
          <w:szCs w:val="20"/>
        </w:rPr>
        <w:t>,</w:t>
      </w:r>
      <w:r w:rsidRPr="003366AD">
        <w:rPr>
          <w:rFonts w:ascii="Soberana Sans" w:hAnsi="Soberana Sans" w:cs="Georgia"/>
          <w:sz w:val="20"/>
          <w:szCs w:val="20"/>
        </w:rPr>
        <w:t xml:space="preserve"> pero ninguno de estos registros deberá incluirse en el reporte de la estadística.</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2.- Archivo de información “SINIESTROS”</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Este archivo contendrá la información referente a lo reclamado en el ejercicio que se reporta, es decir, aquellos</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siniestros que ocurrieron en cualquier periodo anterior o durante el ejercicio </w:t>
      </w:r>
      <w:r w:rsidRPr="003366AD">
        <w:rPr>
          <w:rFonts w:ascii="Soberana Sans" w:hAnsi="Soberana Sans" w:cs="Georgia"/>
          <w:sz w:val="20"/>
          <w:szCs w:val="20"/>
        </w:rPr>
        <w:lastRenderedPageBreak/>
        <w:t>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momento del periodo a reportar, se debe mantener consistencia en el número de póliza, número de Asegurado y Número de Siniestro aun cuando el mismo asegurado ahora cuente con otro número de póliza para otro ejercicio.</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CTO_SIN: 050</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1: 570</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2: 01</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3: 01</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4: 00</w:t>
            </w:r>
          </w:p>
          <w:p w:rsidR="000B6177" w:rsidRPr="003366AD" w:rsidRDefault="000B6177" w:rsidP="00C36415">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 xml:space="preserve"> </w:t>
            </w:r>
            <w:r w:rsidR="00C36415">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Deducible</w:t>
            </w:r>
          </w:p>
          <w:p w:rsidR="000B6177" w:rsidRPr="003366AD" w:rsidRDefault="00C36415"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0B6177" w:rsidRPr="003366AD">
              <w:rPr>
                <w:rFonts w:ascii="Soberana Sans" w:hAnsi="Soberana Sans" w:cs="Calibri"/>
                <w:sz w:val="20"/>
                <w:szCs w:val="20"/>
                <w:lang w:val="es-MX" w:eastAsia="es-MX"/>
              </w:rPr>
              <w:t xml:space="preserve"> Coaseguro</w:t>
            </w:r>
          </w:p>
        </w:tc>
      </w:tr>
      <w:tr w:rsidR="003366AD" w:rsidRPr="003366AD" w:rsidTr="00C36415">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r>
    </w:tbl>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rsidR="00CD7547" w:rsidRPr="003366AD" w:rsidRDefault="00CD7547" w:rsidP="00C93D27">
      <w:pPr>
        <w:pStyle w:val="ROMANOS"/>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rsidR="000B6177" w:rsidRPr="003366AD" w:rsidRDefault="000B6177" w:rsidP="00C93D27">
      <w:pPr>
        <w:pStyle w:val="Texto"/>
        <w:spacing w:before="100" w:beforeAutospacing="1" w:after="12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rsidR="000B6177" w:rsidRDefault="000B6177" w:rsidP="00C93D27">
      <w:pPr>
        <w:pStyle w:val="Texto"/>
        <w:spacing w:before="100" w:beforeAutospacing="1"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p w:rsidR="007B5E9F" w:rsidRPr="003366AD" w:rsidRDefault="007B5E9F" w:rsidP="00C36415">
      <w:pPr>
        <w:pStyle w:val="Texto"/>
        <w:spacing w:after="0" w:line="240" w:lineRule="auto"/>
        <w:ind w:firstLine="0"/>
        <w:rPr>
          <w:rFonts w:ascii="Soberana Sans" w:hAnsi="Soberana Sans" w:cs="Georgia"/>
          <w:sz w:val="20"/>
          <w:szCs w:val="20"/>
          <w:lang w:val="es-MX"/>
        </w:rPr>
      </w:pPr>
    </w:p>
    <w:tbl>
      <w:tblPr>
        <w:tblW w:w="8212" w:type="dxa"/>
        <w:tblLayout w:type="fixed"/>
        <w:tblCellMar>
          <w:left w:w="0" w:type="dxa"/>
          <w:right w:w="0" w:type="dxa"/>
        </w:tblCellMar>
        <w:tblLook w:val="0420" w:firstRow="1" w:lastRow="0" w:firstColumn="0" w:lastColumn="0" w:noHBand="0" w:noVBand="1"/>
      </w:tblPr>
      <w:tblGrid>
        <w:gridCol w:w="2825"/>
        <w:gridCol w:w="1927"/>
        <w:gridCol w:w="1759"/>
        <w:gridCol w:w="1701"/>
      </w:tblGrid>
      <w:tr w:rsidR="003366AD" w:rsidRPr="003366AD" w:rsidTr="00BF7D9C">
        <w:trPr>
          <w:trHeight w:val="528"/>
          <w:tblHeader/>
        </w:trPr>
        <w:tc>
          <w:tcPr>
            <w:tcW w:w="28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Número de Póliza</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 xml:space="preserve"> Número de Asegurado</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Cobertura afectada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Monto otros gastos</w:t>
            </w:r>
          </w:p>
        </w:tc>
      </w:tr>
      <w:tr w:rsidR="003366AD" w:rsidRPr="003366AD" w:rsidTr="00C36415">
        <w:trPr>
          <w:trHeight w:val="22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AMBULANCIAS AÉREAS</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CONVENIO</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1,000,000</w:t>
            </w:r>
          </w:p>
        </w:tc>
      </w:tr>
      <w:tr w:rsidR="003366AD" w:rsidRPr="003366AD" w:rsidTr="00C36415">
        <w:trPr>
          <w:trHeight w:val="32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ASISTENCIA TELEFÓNICA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CONVENIO</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 xml:space="preserve">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2,000</w:t>
            </w:r>
          </w:p>
        </w:tc>
      </w:tr>
    </w:tbl>
    <w:p w:rsidR="000B6177" w:rsidRPr="003366AD" w:rsidRDefault="000B6177" w:rsidP="00C93D27">
      <w:pPr>
        <w:pStyle w:val="Texto"/>
        <w:spacing w:before="100" w:beforeAutospacing="1" w:after="120" w:line="240" w:lineRule="auto"/>
        <w:ind w:firstLine="284"/>
        <w:rPr>
          <w:rFonts w:ascii="Soberana Sans" w:hAnsi="Soberana Sans" w:cs="Georgia"/>
          <w:sz w:val="20"/>
          <w:szCs w:val="20"/>
          <w:lang w:val="es-MX"/>
        </w:rPr>
      </w:pPr>
      <w:r w:rsidRPr="003366AD">
        <w:rPr>
          <w:rFonts w:ascii="Soberana Sans" w:hAnsi="Soberana Sans" w:cs="Georgia"/>
          <w:sz w:val="20"/>
          <w:szCs w:val="20"/>
          <w:lang w:val="es-MX"/>
        </w:rPr>
        <w:t>Los demás campos serán reportados de acuerdo con la tabla siguiente:</w:t>
      </w:r>
    </w:p>
    <w:tbl>
      <w:tblPr>
        <w:tblW w:w="7647" w:type="dxa"/>
        <w:jc w:val="center"/>
        <w:tblLayout w:type="fixed"/>
        <w:tblCellMar>
          <w:left w:w="70" w:type="dxa"/>
          <w:right w:w="70" w:type="dxa"/>
        </w:tblCellMar>
        <w:tblLook w:val="0000" w:firstRow="0" w:lastRow="0" w:firstColumn="0" w:lastColumn="0" w:noHBand="0" w:noVBand="0"/>
      </w:tblPr>
      <w:tblGrid>
        <w:gridCol w:w="851"/>
        <w:gridCol w:w="2685"/>
        <w:gridCol w:w="4111"/>
      </w:tblGrid>
      <w:tr w:rsidR="003366AD" w:rsidRPr="003366AD" w:rsidTr="00BC4585">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lastRenderedPageBreak/>
              <w:t>No.</w:t>
            </w:r>
          </w:p>
        </w:tc>
        <w:tc>
          <w:tcPr>
            <w:tcW w:w="2685"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4111"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Ejemplo </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de asegurado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w:t>
            </w:r>
            <w:r w:rsidRPr="003366AD">
              <w:rPr>
                <w:rFonts w:ascii="Soberana Sans" w:hAnsi="Soberana Sans" w:cs="Georgia"/>
                <w:sz w:val="20"/>
                <w:szCs w:val="20"/>
              </w:rPr>
              <w:t xml:space="preserve"> I</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sidR="00BF7D9C">
              <w:rPr>
                <w:rFonts w:ascii="Soberana Sans" w:hAnsi="Soberana Sans" w:cs="Georgia"/>
                <w:sz w:val="20"/>
                <w:szCs w:val="20"/>
              </w:rPr>
              <w:t>de reporte</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sidR="00BF7D9C">
              <w:rPr>
                <w:rFonts w:ascii="Soberana Sans" w:hAnsi="Soberana Sans" w:cs="Georgia"/>
                <w:sz w:val="20"/>
                <w:szCs w:val="20"/>
              </w:rPr>
              <w:t>de reporte</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 xml:space="preserve">: </w:t>
            </w:r>
            <w:r w:rsidRPr="003366AD">
              <w:rPr>
                <w:rFonts w:ascii="Soberana Sans" w:hAnsi="Soberana Sans" w:cs="Georgia"/>
                <w:sz w:val="20"/>
                <w:szCs w:val="20"/>
              </w:rPr>
              <w:t xml:space="preserve">1 </w:t>
            </w:r>
            <w:r w:rsidR="00BF7D9C">
              <w:rPr>
                <w:rFonts w:ascii="Soberana Sans" w:hAnsi="Soberana Sans" w:cs="Georgia"/>
                <w:sz w:val="20"/>
                <w:szCs w:val="20"/>
              </w:rPr>
              <w:t>(</w:t>
            </w:r>
            <w:r w:rsidRPr="003366AD">
              <w:rPr>
                <w:rFonts w:ascii="Soberana Sans" w:hAnsi="Soberana Sans" w:cs="Georgia"/>
                <w:sz w:val="20"/>
                <w:szCs w:val="20"/>
              </w:rPr>
              <w:t>Pagado total</w:t>
            </w:r>
            <w:r w:rsidR="00BF7D9C">
              <w:rPr>
                <w:rFonts w:ascii="Soberana Sans" w:hAnsi="Soberana Sans" w:cs="Georgia"/>
                <w:sz w:val="20"/>
                <w:szCs w:val="20"/>
              </w:rPr>
              <w:t>)</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w:t>
            </w:r>
            <w:r w:rsidRPr="003366AD">
              <w:rPr>
                <w:rFonts w:ascii="Soberana Sans" w:hAnsi="Soberana Sans" w:cs="Georgia"/>
                <w:sz w:val="20"/>
                <w:szCs w:val="20"/>
              </w:rPr>
              <w:t xml:space="preserve"> 99 </w:t>
            </w:r>
            <w:r w:rsidR="00BF7D9C">
              <w:rPr>
                <w:rFonts w:ascii="Soberana Sans" w:hAnsi="Soberana Sans" w:cs="Georgia"/>
                <w:sz w:val="20"/>
                <w:szCs w:val="20"/>
              </w:rPr>
              <w:t>(</w:t>
            </w:r>
            <w:r w:rsidRPr="003366AD">
              <w:rPr>
                <w:rFonts w:ascii="Soberana Sans" w:hAnsi="Soberana Sans" w:cs="Georgia"/>
                <w:sz w:val="20"/>
                <w:szCs w:val="20"/>
              </w:rPr>
              <w:t>Otros</w:t>
            </w:r>
            <w:r w:rsidR="00BF7D9C">
              <w:rPr>
                <w:rFonts w:ascii="Soberana Sans" w:hAnsi="Soberana Sans" w:cs="Georgia"/>
                <w:sz w:val="20"/>
                <w:szCs w:val="20"/>
              </w:rPr>
              <w:t>)</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5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 (convenido)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1</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 de la cobertura 3</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Subtipo de seguro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4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ABC</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1 </w:t>
            </w:r>
            <w:r>
              <w:rPr>
                <w:rFonts w:ascii="Soberana Sans" w:hAnsi="Soberana Sans" w:cs="Georgia"/>
                <w:sz w:val="20"/>
                <w:szCs w:val="20"/>
              </w:rPr>
              <w:t>(</w:t>
            </w:r>
            <w:r w:rsidRPr="003366AD">
              <w:rPr>
                <w:rFonts w:ascii="Soberana Sans" w:hAnsi="Soberana Sans" w:cs="Georgia"/>
                <w:sz w:val="20"/>
                <w:szCs w:val="20"/>
              </w:rPr>
              <w:t>Inicial</w:t>
            </w:r>
            <w:r>
              <w:rPr>
                <w:rFonts w:ascii="Soberana Sans" w:hAnsi="Soberana Sans" w:cs="Georgia"/>
                <w:sz w:val="20"/>
                <w:szCs w:val="20"/>
              </w:rPr>
              <w:t>)</w:t>
            </w:r>
          </w:p>
        </w:tc>
      </w:tr>
      <w:tr w:rsidR="00200971"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2</w:t>
            </w:r>
            <w:r>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Póliza concentrada</w:t>
            </w:r>
          </w:p>
        </w:tc>
        <w:tc>
          <w:tcPr>
            <w:tcW w:w="4111"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w:t>
            </w:r>
            <w:r>
              <w:rPr>
                <w:rFonts w:ascii="Soberana Sans" w:hAnsi="Soberana Sans" w:cs="Georgia"/>
                <w:sz w:val="20"/>
                <w:szCs w:val="20"/>
              </w:rPr>
              <w:t>0</w:t>
            </w:r>
            <w:r w:rsidRPr="003366AD">
              <w:rPr>
                <w:rFonts w:ascii="Soberana Sans" w:hAnsi="Soberana Sans" w:cs="Georgia"/>
                <w:sz w:val="20"/>
                <w:szCs w:val="20"/>
              </w:rPr>
              <w:t xml:space="preserve"> </w:t>
            </w:r>
            <w:r>
              <w:rPr>
                <w:rFonts w:ascii="Soberana Sans" w:hAnsi="Soberana Sans" w:cs="Georgia"/>
                <w:sz w:val="20"/>
                <w:szCs w:val="20"/>
              </w:rPr>
              <w:t>(</w:t>
            </w:r>
            <w:r>
              <w:rPr>
                <w:rFonts w:ascii="Soberana Sans" w:hAnsi="Soberana Sans" w:cs="Georgia"/>
                <w:sz w:val="20"/>
                <w:szCs w:val="20"/>
              </w:rPr>
              <w:t>No concentrada</w:t>
            </w:r>
            <w:r>
              <w:rPr>
                <w:rFonts w:ascii="Soberana Sans" w:hAnsi="Soberana Sans" w:cs="Georgia"/>
                <w:sz w:val="20"/>
                <w:szCs w:val="20"/>
              </w:rPr>
              <w:t>)</w:t>
            </w:r>
          </w:p>
        </w:tc>
      </w:tr>
    </w:tbl>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332993">
        <w:rPr>
          <w:rFonts w:ascii="Soberana Sans" w:hAnsi="Soberana Sans" w:cs="Georgia"/>
          <w:sz w:val="20"/>
          <w:szCs w:val="20"/>
        </w:rPr>
        <w:t>asegurado</w:t>
      </w:r>
      <w:r w:rsidRPr="003366AD">
        <w:rPr>
          <w:rFonts w:ascii="Soberana Sans" w:hAnsi="Soberana Sans" w:cs="Georgia"/>
          <w:sz w:val="20"/>
          <w:szCs w:val="20"/>
        </w:rPr>
        <w:t>, siniestro y reclamación.</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10.</w:t>
      </w:r>
      <w:r w:rsidRPr="003366AD">
        <w:rPr>
          <w:rFonts w:ascii="Soberana Sans" w:hAnsi="Soberana Sans" w:cs="Georgia"/>
          <w:sz w:val="20"/>
          <w:szCs w:val="20"/>
        </w:rPr>
        <w:tab/>
        <w:t xml:space="preserve">En ningún caso deberán registrarse signos especiales dentro de los campos, por ejemplo: </w:t>
      </w:r>
      <w:r w:rsidRPr="003366AD">
        <w:rPr>
          <w:rFonts w:ascii="Soberana Sans" w:hAnsi="Soberana Sans" w:cs="Georgia"/>
          <w:b/>
          <w:bCs/>
          <w:sz w:val="20"/>
          <w:szCs w:val="20"/>
        </w:rPr>
        <w:t>/</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&amp;</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etc., es decir, ningún signo diferente al alfabeto castellano en mayúsculas, o diferente a los números arábigos del 0 al 9. Primera excepción el signo </w:t>
      </w:r>
      <w:r w:rsidR="00BF7D9C">
        <w:rPr>
          <w:rFonts w:ascii="Soberana Sans" w:hAnsi="Soberana Sans" w:cs="Georgia"/>
          <w:sz w:val="20"/>
          <w:szCs w:val="20"/>
        </w:rPr>
        <w:br/>
      </w:r>
      <w:r w:rsidRPr="003366AD">
        <w:rPr>
          <w:rFonts w:ascii="Soberana Sans" w:hAnsi="Soberana Sans" w:cs="Georgia"/>
          <w:sz w:val="20"/>
          <w:szCs w:val="20"/>
        </w:rPr>
        <w:lastRenderedPageBreak/>
        <w:t>“-“</w:t>
      </w:r>
      <w:r w:rsidR="002119DC" w:rsidRPr="003366AD">
        <w:rPr>
          <w:rFonts w:ascii="Soberana Sans" w:hAnsi="Soberana Sans" w:cs="Georgia"/>
          <w:sz w:val="20"/>
          <w:szCs w:val="20"/>
        </w:rPr>
        <w:t xml:space="preserve"> </w:t>
      </w:r>
      <w:r w:rsidRPr="003366AD">
        <w:rPr>
          <w:rFonts w:ascii="Soberana Sans" w:hAnsi="Soberana Sans" w:cs="Georgia"/>
          <w:sz w:val="20"/>
          <w:szCs w:val="20"/>
        </w:rPr>
        <w:t>(negativo) para los campos numéricos que lo ameriten, segunda excepción en los campos que hacen referencia a número de póliza, asegurado, siniestro o reclamación y, tercera excepción el signo “pipe”, que significa fin de campo.</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11.</w:t>
      </w:r>
      <w:r w:rsidRPr="003366AD">
        <w:rPr>
          <w:rFonts w:ascii="Soberana Sans" w:hAnsi="Soberana Sans" w:cs="Georgia"/>
          <w:b/>
          <w:bCs/>
          <w:sz w:val="20"/>
          <w:szCs w:val="20"/>
        </w:rPr>
        <w:tab/>
      </w:r>
      <w:r w:rsidRPr="003366AD">
        <w:rPr>
          <w:rFonts w:ascii="Soberana Sans" w:hAnsi="Soberana Sans" w:cs="Georgia"/>
          <w:sz w:val="20"/>
          <w:szCs w:val="20"/>
        </w:rPr>
        <w:t>Al final de cada registro deberá agregarse el signo “</w:t>
      </w:r>
      <w:r w:rsidRPr="003366AD">
        <w:rPr>
          <w:rFonts w:ascii="Soberana Sans" w:hAnsi="Soberana Sans" w:cs="Georgia"/>
          <w:b/>
          <w:bCs/>
          <w:sz w:val="20"/>
          <w:szCs w:val="20"/>
        </w:rPr>
        <w:t>;</w:t>
      </w:r>
      <w:r w:rsidRPr="003366AD">
        <w:rPr>
          <w:rFonts w:ascii="Soberana Sans" w:hAnsi="Soberana Sans" w:cs="Georgia"/>
          <w:sz w:val="20"/>
          <w:szCs w:val="20"/>
        </w:rPr>
        <w:t>” (punto y coma, que es el separador de registros), antecedido del signo “|” pipe, así como un salto de registro al final del renglón (</w:t>
      </w:r>
      <w:proofErr w:type="spellStart"/>
      <w:r w:rsidRPr="003366AD">
        <w:rPr>
          <w:rFonts w:ascii="Soberana Sans" w:hAnsi="Soberana Sans" w:cs="Georgia"/>
          <w:sz w:val="20"/>
          <w:szCs w:val="20"/>
        </w:rPr>
        <w:t>Enter</w:t>
      </w:r>
      <w:proofErr w:type="spellEnd"/>
      <w:r w:rsidRPr="003366AD">
        <w:rPr>
          <w:rFonts w:ascii="Soberana Sans" w:hAnsi="Soberana Sans" w:cs="Georgia"/>
          <w:sz w:val="20"/>
          <w:szCs w:val="20"/>
        </w:rPr>
        <w:t>).</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Ejemplos:</w:t>
      </w:r>
    </w:p>
    <w:p w:rsidR="00FE4931"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rsidR="00CD7547" w:rsidRPr="003366AD" w:rsidRDefault="00C30568" w:rsidP="00C93D27">
      <w:pPr>
        <w:pStyle w:val="ROMANOS"/>
        <w:spacing w:before="100" w:beforeAutospacing="1" w:after="120" w:line="240" w:lineRule="auto"/>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rsidR="00CD7547" w:rsidRPr="003366AD" w:rsidRDefault="00CD7547" w:rsidP="00C93D27">
      <w:pPr>
        <w:pStyle w:val="Texto"/>
        <w:spacing w:before="100" w:beforeAutospacing="1" w:after="120" w:line="240" w:lineRule="auto"/>
        <w:ind w:hanging="90"/>
        <w:jc w:val="center"/>
        <w:rPr>
          <w:rFonts w:ascii="Soberana Sans" w:hAnsi="Soberana Sans" w:cs="Georgia"/>
          <w:sz w:val="20"/>
          <w:szCs w:val="20"/>
        </w:rPr>
      </w:pPr>
      <w:r w:rsidRPr="003366AD">
        <w:rPr>
          <w:rFonts w:ascii="Soberana Sans" w:hAnsi="Soberana Sans" w:cs="Georgia"/>
          <w:sz w:val="20"/>
          <w:szCs w:val="20"/>
        </w:rPr>
        <w:t>|-34527.05|</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rsidR="003215B0"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p w:rsidR="00092170" w:rsidRPr="003366AD" w:rsidRDefault="00092170" w:rsidP="00C93D27">
      <w:pPr>
        <w:pStyle w:val="Texto"/>
        <w:spacing w:before="100" w:beforeAutospacing="1" w:after="120" w:line="240" w:lineRule="auto"/>
        <w:jc w:val="center"/>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“EMISION”</w:t>
            </w:r>
          </w:p>
        </w:tc>
      </w:tr>
      <w:tr w:rsidR="003366AD" w:rsidRPr="003366AD"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332993">
              <w:rPr>
                <w:rFonts w:ascii="Soberana Sans" w:hAnsi="Soberana Sans" w:cs="Georgia"/>
                <w:sz w:val="20"/>
                <w:szCs w:val="20"/>
              </w:rPr>
              <w:t>asegurado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seguro</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inicio de vigencia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fin de vigencia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alta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baja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nacimiento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Sexo</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Estatus de </w:t>
            </w:r>
            <w:r w:rsidR="001D0075" w:rsidRPr="003366AD">
              <w:rPr>
                <w:rFonts w:ascii="Soberana Sans" w:hAnsi="Soberana Sans" w:cs="Georgia"/>
                <w:sz w:val="20"/>
                <w:szCs w:val="20"/>
              </w:rPr>
              <w:t xml:space="preserve">la </w:t>
            </w:r>
            <w:r w:rsidR="00AB5F48" w:rsidRPr="003366AD">
              <w:rPr>
                <w:rFonts w:ascii="Soberana Sans" w:hAnsi="Soberana Sans" w:cs="Georgia"/>
                <w:sz w:val="20"/>
                <w:szCs w:val="20"/>
              </w:rPr>
              <w:t>póliza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22.2</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Estatus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22.2</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Forma de venta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sz w:val="20"/>
                <w:szCs w:val="20"/>
              </w:rPr>
              <w:t>Alfa</w:t>
            </w: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Entidad del contratante</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 1</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 xml:space="preserve">cobertura </w:t>
            </w:r>
            <w:r w:rsidRPr="003366AD">
              <w:rPr>
                <w:rFonts w:ascii="Soberana Sans" w:hAnsi="Soberana Sans" w:cs="Georgia"/>
                <w:sz w:val="20"/>
                <w:szCs w:val="20"/>
              </w:rPr>
              <w:t>2</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3</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4</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5</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 xml:space="preserve">cobertura </w:t>
            </w:r>
            <w:r w:rsidRPr="003366AD">
              <w:rPr>
                <w:rFonts w:ascii="Soberana Sans" w:hAnsi="Soberana Sans" w:cs="Georgia"/>
                <w:sz w:val="20"/>
                <w:szCs w:val="20"/>
              </w:rPr>
              <w:t>1</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2</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Pr="003366AD">
              <w:rPr>
                <w:rFonts w:ascii="Soberana Sans" w:hAnsi="Soberana Sans" w:cs="Georgia"/>
                <w:sz w:val="20"/>
                <w:szCs w:val="20"/>
              </w:rPr>
              <w:t>3</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00FB7F77" w:rsidRPr="003366AD">
              <w:rPr>
                <w:rFonts w:ascii="Soberana Sans" w:hAnsi="Soberana Sans" w:cs="Georgia"/>
                <w:sz w:val="20"/>
                <w:szCs w:val="20"/>
              </w:rPr>
              <w:t>4</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Pr="003366AD">
              <w:rPr>
                <w:rFonts w:ascii="Soberana Sans" w:hAnsi="Soberana Sans" w:cs="Georgia"/>
                <w:sz w:val="20"/>
                <w:szCs w:val="20"/>
              </w:rPr>
              <w:t>5</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Tipo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423B09"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Monto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Año póliza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Inicio de </w:t>
            </w:r>
            <w:r w:rsidR="00AB5F48" w:rsidRPr="003366AD">
              <w:rPr>
                <w:rFonts w:ascii="Soberana Sans" w:hAnsi="Soberana Sans" w:cs="Georgia"/>
                <w:sz w:val="20"/>
                <w:szCs w:val="20"/>
              </w:rPr>
              <w:t>cobertura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30</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Número máximo de días </w:t>
            </w:r>
            <w:r w:rsidR="00FB7F77" w:rsidRPr="003366AD">
              <w:rPr>
                <w:rFonts w:ascii="Soberana Sans" w:hAnsi="Soberana Sans" w:cs="Georgia"/>
                <w:sz w:val="20"/>
                <w:szCs w:val="20"/>
              </w:rPr>
              <w:t xml:space="preserve">de la cobertura 3 </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 xml:space="preserve"> 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31</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Subtipo de </w:t>
            </w:r>
            <w:r w:rsidR="00AB5F48" w:rsidRPr="003366AD">
              <w:rPr>
                <w:rFonts w:ascii="Soberana Sans" w:hAnsi="Soberana Sans" w:cs="Georgia"/>
                <w:sz w:val="20"/>
                <w:szCs w:val="20"/>
              </w:rPr>
              <w:t>seguro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423B09"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83</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Del="00141514"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32</w:t>
            </w:r>
          </w:p>
        </w:tc>
        <w:tc>
          <w:tcPr>
            <w:tcW w:w="4073" w:type="dxa"/>
            <w:tcBorders>
              <w:top w:val="single" w:sz="6" w:space="0" w:color="auto"/>
              <w:left w:val="single" w:sz="6" w:space="0" w:color="auto"/>
              <w:bottom w:val="single" w:sz="6" w:space="0" w:color="auto"/>
              <w:right w:val="single" w:sz="6" w:space="0" w:color="auto"/>
            </w:tcBorders>
          </w:tcPr>
          <w:p w:rsidR="00AA42B1" w:rsidRPr="003366AD" w:rsidDel="00141514"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Tipo de </w:t>
            </w:r>
            <w:r w:rsidR="00AB5F48" w:rsidRPr="003366AD">
              <w:rPr>
                <w:rFonts w:ascii="Soberana Sans" w:hAnsi="Soberana Sans" w:cs="Georgia"/>
                <w:sz w:val="20"/>
                <w:szCs w:val="20"/>
              </w:rPr>
              <w:t>riesgo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33</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Póliza concentrada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34</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BE6EC7">
            <w:pPr>
              <w:pStyle w:val="Texto"/>
              <w:spacing w:before="100" w:beforeAutospacing="1" w:after="120" w:line="240" w:lineRule="auto"/>
              <w:ind w:firstLine="0"/>
              <w:jc w:val="left"/>
              <w:rPr>
                <w:rFonts w:ascii="Soberana Sans" w:hAnsi="Soberana Sans" w:cs="Georgia"/>
                <w:sz w:val="20"/>
                <w:szCs w:val="20"/>
                <w:lang w:val="pt-BR"/>
              </w:rPr>
            </w:pPr>
            <w:r w:rsidRPr="003366AD">
              <w:rPr>
                <w:rFonts w:ascii="Soberana Sans" w:hAnsi="Soberana Sans" w:cs="Georgia"/>
                <w:sz w:val="20"/>
                <w:szCs w:val="20"/>
                <w:lang w:val="pt-BR"/>
              </w:rPr>
              <w:t xml:space="preserve">Número de </w:t>
            </w:r>
            <w:proofErr w:type="spellStart"/>
            <w:r w:rsidR="00332993">
              <w:rPr>
                <w:rFonts w:ascii="Soberana Sans" w:hAnsi="Soberana Sans" w:cs="Georgia"/>
                <w:sz w:val="20"/>
                <w:szCs w:val="20"/>
                <w:lang w:val="pt-BR"/>
              </w:rPr>
              <w:t>asegurad</w:t>
            </w:r>
            <w:r w:rsidR="00BE6EC7">
              <w:rPr>
                <w:rFonts w:ascii="Soberana Sans" w:hAnsi="Soberana Sans" w:cs="Georgia"/>
                <w:sz w:val="20"/>
                <w:szCs w:val="20"/>
                <w:lang w:val="pt-BR"/>
              </w:rPr>
              <w:t>os</w:t>
            </w:r>
            <w:proofErr w:type="spellEnd"/>
            <w:r w:rsidRPr="003366AD">
              <w:rPr>
                <w:rFonts w:ascii="Soberana Sans" w:hAnsi="Soberana Sans" w:cs="Georgia"/>
                <w:sz w:val="20"/>
                <w:szCs w:val="20"/>
                <w:lang w:val="pt-BR"/>
              </w:rPr>
              <w:t xml:space="preserve"> </w:t>
            </w:r>
            <w:proofErr w:type="spellStart"/>
            <w:r w:rsidRPr="003366AD">
              <w:rPr>
                <w:rFonts w:ascii="Soberana Sans" w:hAnsi="Soberana Sans" w:cs="Georgia"/>
                <w:sz w:val="20"/>
                <w:szCs w:val="20"/>
                <w:lang w:val="pt-BR"/>
              </w:rPr>
              <w:t>póliza</w:t>
            </w:r>
            <w:proofErr w:type="spellEnd"/>
            <w:r w:rsidRPr="003366AD">
              <w:rPr>
                <w:rFonts w:ascii="Soberana Sans" w:hAnsi="Soberana Sans" w:cs="Georgia"/>
                <w:sz w:val="20"/>
                <w:szCs w:val="20"/>
                <w:lang w:val="pt-BR"/>
              </w:rPr>
              <w:t xml:space="preserve"> concentrada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bl>
    <w:p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p w:rsidR="007B5E9F" w:rsidRPr="003366AD" w:rsidRDefault="007B5E9F" w:rsidP="00C93D27">
      <w:pPr>
        <w:pStyle w:val="Texto"/>
        <w:spacing w:before="100" w:beforeAutospacing="1" w:after="120" w:line="240" w:lineRule="auto"/>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B. Lista de campos del archivo de información “SINIESTROS”</w:t>
            </w:r>
          </w:p>
        </w:tc>
      </w:tr>
      <w:tr w:rsidR="003366AD" w:rsidRPr="003366AD"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rsidTr="00BF7D9C">
        <w:trPr>
          <w:trHeight w:val="57"/>
        </w:trPr>
        <w:tc>
          <w:tcPr>
            <w:tcW w:w="1021"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332993">
              <w:rPr>
                <w:rFonts w:ascii="Soberana Sans" w:hAnsi="Soberana Sans" w:cs="Georgia"/>
                <w:sz w:val="20"/>
                <w:szCs w:val="20"/>
              </w:rPr>
              <w:t>asegurado</w:t>
            </w:r>
            <w:r w:rsidR="00AB5F48" w:rsidRPr="003366AD">
              <w:rPr>
                <w:rFonts w:ascii="Soberana Sans" w:hAnsi="Soberana Sans" w:cs="Georgia"/>
                <w:sz w:val="20"/>
                <w:szCs w:val="20"/>
              </w:rPr>
              <w:t xml:space="preserve"> </w:t>
            </w:r>
          </w:p>
        </w:tc>
        <w:tc>
          <w:tcPr>
            <w:tcW w:w="109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Estatus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1E464F"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F774EC"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w:t>
            </w:r>
            <w:r w:rsidR="00787E55" w:rsidRPr="003366AD">
              <w:rPr>
                <w:rFonts w:ascii="Soberana Sans" w:hAnsi="Soberana Sans" w:cs="Georgia"/>
                <w:sz w:val="20"/>
                <w:szCs w:val="20"/>
              </w:rPr>
              <w:t>.1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w:t>
            </w:r>
            <w:r w:rsidR="001D0075" w:rsidRPr="003366AD">
              <w:rPr>
                <w:rFonts w:ascii="Soberana Sans" w:hAnsi="Soberana Sans" w:cs="Georgia"/>
                <w:sz w:val="20"/>
                <w:szCs w:val="20"/>
              </w:rPr>
              <w:t xml:space="preserve">de </w:t>
            </w:r>
            <w:r w:rsidRPr="003366AD">
              <w:rPr>
                <w:rFonts w:ascii="Soberana Sans" w:hAnsi="Soberana Sans" w:cs="Georgia"/>
                <w:sz w:val="20"/>
                <w:szCs w:val="20"/>
              </w:rPr>
              <w:t>deducible</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w:t>
            </w:r>
            <w:r w:rsidR="001D0075" w:rsidRPr="003366AD">
              <w:rPr>
                <w:rFonts w:ascii="Soberana Sans" w:hAnsi="Soberana Sans" w:cs="Georgia"/>
                <w:sz w:val="20"/>
                <w:szCs w:val="20"/>
              </w:rPr>
              <w:t xml:space="preserve">de </w:t>
            </w:r>
            <w:r w:rsidRPr="003366AD">
              <w:rPr>
                <w:rFonts w:ascii="Soberana Sans" w:hAnsi="Soberana Sans" w:cs="Georgia"/>
                <w:sz w:val="20"/>
                <w:szCs w:val="20"/>
              </w:rPr>
              <w:t>coaseguro (convenido)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21</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3B285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w:t>
            </w:r>
            <w:r w:rsidR="005A682D" w:rsidRPr="003366AD">
              <w:rPr>
                <w:rFonts w:ascii="Soberana Sans" w:hAnsi="Soberana Sans" w:cs="Georgia"/>
                <w:sz w:val="20"/>
                <w:szCs w:val="20"/>
              </w:rPr>
              <w:t xml:space="preserve"> </w:t>
            </w:r>
            <w:r w:rsidRPr="003366AD">
              <w:rPr>
                <w:rFonts w:ascii="Soberana Sans" w:hAnsi="Soberana Sans" w:cs="Georgia"/>
                <w:sz w:val="20"/>
                <w:szCs w:val="20"/>
              </w:rPr>
              <w:t>de</w:t>
            </w:r>
            <w:r w:rsidR="00FB7F77" w:rsidRPr="003366AD">
              <w:rPr>
                <w:rFonts w:ascii="Soberana Sans" w:hAnsi="Soberana Sans" w:cs="Georgia"/>
                <w:sz w:val="20"/>
                <w:szCs w:val="20"/>
              </w:rPr>
              <w:t xml:space="preserve"> la cobertura 3</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Subtipo de </w:t>
            </w:r>
            <w:r w:rsidR="00AB5F48" w:rsidRPr="003366AD">
              <w:rPr>
                <w:rFonts w:ascii="Soberana Sans" w:hAnsi="Soberana Sans" w:cs="Georgia"/>
                <w:sz w:val="20"/>
                <w:szCs w:val="20"/>
              </w:rPr>
              <w:t>seguro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BE29FF"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83</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w:t>
            </w:r>
            <w:r w:rsidR="00AB5F48" w:rsidRPr="003366AD">
              <w:rPr>
                <w:rFonts w:ascii="Soberana Sans" w:hAnsi="Soberana Sans" w:cs="Georgia"/>
                <w:sz w:val="20"/>
                <w:szCs w:val="20"/>
              </w:rPr>
              <w:t>riesgo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3B285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movimiento de </w:t>
            </w:r>
            <w:r w:rsidR="001D0075" w:rsidRPr="003366AD">
              <w:rPr>
                <w:rFonts w:ascii="Soberana Sans" w:hAnsi="Soberana Sans" w:cs="Georgia"/>
                <w:sz w:val="20"/>
                <w:szCs w:val="20"/>
              </w:rPr>
              <w:t xml:space="preserve">la </w:t>
            </w:r>
            <w:r w:rsidR="005A682D"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Póliza concentrada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bl>
    <w:p w:rsidR="00CD7547" w:rsidRPr="003366AD" w:rsidRDefault="00CD7547" w:rsidP="00C93D27">
      <w:pPr>
        <w:pStyle w:val="Texto"/>
        <w:spacing w:before="100" w:beforeAutospacing="1" w:after="120" w:line="240" w:lineRule="auto"/>
        <w:rPr>
          <w:rFonts w:ascii="Soberana Sans" w:hAnsi="Soberana Sans" w:cs="Georgia"/>
          <w:sz w:val="20"/>
          <w:szCs w:val="20"/>
        </w:rPr>
      </w:pP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“EMISION”.</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“EMISION”:</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emisión y siniestros. </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332993">
        <w:rPr>
          <w:rFonts w:ascii="Soberana Sans" w:hAnsi="Soberana Sans" w:cs="Georgia"/>
          <w:sz w:val="20"/>
          <w:szCs w:val="20"/>
        </w:rPr>
        <w:t>asegurado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Tipo de seguro:</w:t>
      </w:r>
      <w:r w:rsidR="00CD7547" w:rsidRPr="003366AD">
        <w:rPr>
          <w:rFonts w:ascii="Soberana Sans" w:hAnsi="Soberana Sans" w:cs="Georgia"/>
          <w:sz w:val="20"/>
          <w:szCs w:val="20"/>
        </w:rPr>
        <w:t xml:space="preserve"> </w:t>
      </w:r>
      <w:r w:rsidR="00CF1F59" w:rsidRPr="003366AD">
        <w:rPr>
          <w:rFonts w:ascii="Soberana Sans" w:hAnsi="Soberana Sans" w:cs="Georgia"/>
          <w:sz w:val="20"/>
          <w:szCs w:val="20"/>
        </w:rPr>
        <w:t xml:space="preserve">Se identificará </w:t>
      </w:r>
      <w:r w:rsidR="005C4BA7" w:rsidRPr="003366AD">
        <w:rPr>
          <w:rFonts w:ascii="Soberana Sans" w:hAnsi="Soberana Sans" w:cs="Georgia"/>
          <w:sz w:val="20"/>
          <w:szCs w:val="20"/>
        </w:rPr>
        <w:t xml:space="preserve">cada registro con alguna de las claves: </w:t>
      </w:r>
      <w:r w:rsidR="005C4BA7" w:rsidRPr="003366AD">
        <w:rPr>
          <w:rFonts w:ascii="Soberana Sans" w:hAnsi="Soberana Sans" w:cs="Georgia"/>
          <w:b/>
          <w:bCs/>
          <w:sz w:val="20"/>
          <w:szCs w:val="20"/>
        </w:rPr>
        <w:t>C</w:t>
      </w:r>
      <w:r w:rsidR="005C4BA7" w:rsidRPr="003366AD">
        <w:rPr>
          <w:rFonts w:ascii="Soberana Sans" w:hAnsi="Soberana Sans" w:cs="Georgia"/>
          <w:sz w:val="20"/>
          <w:szCs w:val="20"/>
        </w:rPr>
        <w:t xml:space="preserve"> = Colectivo</w:t>
      </w:r>
      <w:r w:rsidR="002D56AF" w:rsidRPr="003366AD">
        <w:rPr>
          <w:rFonts w:ascii="Soberana Sans" w:hAnsi="Soberana Sans" w:cs="Georgia"/>
          <w:sz w:val="20"/>
          <w:szCs w:val="20"/>
        </w:rPr>
        <w:t>,</w:t>
      </w:r>
      <w:r w:rsidR="005C4BA7" w:rsidRPr="003366AD">
        <w:rPr>
          <w:rFonts w:ascii="Soberana Sans" w:hAnsi="Soberana Sans"/>
          <w:sz w:val="20"/>
          <w:szCs w:val="20"/>
        </w:rPr>
        <w:t xml:space="preserve"> </w:t>
      </w:r>
      <w:r w:rsidR="00CF1F59" w:rsidRPr="003366AD">
        <w:rPr>
          <w:rFonts w:ascii="Soberana Sans" w:hAnsi="Soberana Sans"/>
          <w:sz w:val="20"/>
          <w:szCs w:val="20"/>
        </w:rPr>
        <w:br/>
      </w:r>
      <w:r w:rsidR="005C4BA7" w:rsidRPr="003366AD">
        <w:rPr>
          <w:rFonts w:ascii="Soberana Sans" w:hAnsi="Soberana Sans" w:cs="Georgia"/>
          <w:b/>
          <w:bCs/>
          <w:sz w:val="20"/>
          <w:szCs w:val="20"/>
        </w:rPr>
        <w:t>E</w:t>
      </w:r>
      <w:r w:rsidR="002D56AF" w:rsidRPr="003366AD">
        <w:rPr>
          <w:rFonts w:ascii="Soberana Sans" w:hAnsi="Soberana Sans" w:cs="Georgia"/>
          <w:sz w:val="20"/>
          <w:szCs w:val="20"/>
        </w:rPr>
        <w:t xml:space="preserve"> = Escolares o </w:t>
      </w:r>
      <w:r w:rsidR="005C4BA7" w:rsidRPr="003366AD">
        <w:rPr>
          <w:rFonts w:ascii="Soberana Sans" w:hAnsi="Soberana Sans" w:cs="Georgia"/>
          <w:b/>
          <w:sz w:val="20"/>
          <w:szCs w:val="20"/>
        </w:rPr>
        <w:t>P</w:t>
      </w:r>
      <w:r w:rsidR="005C4BA7" w:rsidRPr="003366AD">
        <w:rPr>
          <w:rFonts w:ascii="Soberana Sans" w:hAnsi="Soberana Sans" w:cs="Georgia"/>
          <w:sz w:val="20"/>
          <w:szCs w:val="20"/>
        </w:rPr>
        <w:t xml:space="preserve"> = Corto Plazo.</w:t>
      </w:r>
      <w:r w:rsidR="00CD7547" w:rsidRPr="003366AD">
        <w:rPr>
          <w:rFonts w:ascii="Soberana Sans" w:hAnsi="Soberana Sans" w:cs="Georgia"/>
          <w:sz w:val="20"/>
          <w:szCs w:val="20"/>
        </w:rPr>
        <w:t xml:space="preserve"> </w:t>
      </w:r>
    </w:p>
    <w:p w:rsidR="005C4BA7" w:rsidRPr="003366AD" w:rsidRDefault="005C4BA7" w:rsidP="00C93D27">
      <w:pPr>
        <w:pStyle w:val="Texto"/>
        <w:spacing w:before="100" w:beforeAutospacing="1" w:after="120" w:line="240" w:lineRule="auto"/>
        <w:ind w:firstLine="289"/>
        <w:rPr>
          <w:rFonts w:ascii="Soberana Sans" w:hAnsi="Soberana Sans" w:cs="Georgia"/>
          <w:b/>
          <w:bCs/>
          <w:sz w:val="20"/>
          <w:szCs w:val="20"/>
        </w:rPr>
      </w:pPr>
      <w:r w:rsidRPr="003366AD">
        <w:rPr>
          <w:rFonts w:ascii="Soberana Sans" w:hAnsi="Soberana Sans"/>
          <w:b/>
          <w:sz w:val="20"/>
          <w:szCs w:val="20"/>
        </w:rPr>
        <w:t xml:space="preserve">4. </w:t>
      </w:r>
      <w:r w:rsidR="001D0075" w:rsidRPr="003366AD">
        <w:rPr>
          <w:rFonts w:ascii="Soberana Sans" w:hAnsi="Soberana Sans"/>
          <w:b/>
          <w:sz w:val="20"/>
          <w:szCs w:val="20"/>
        </w:rPr>
        <w:tab/>
      </w:r>
      <w:r w:rsidRPr="003366AD">
        <w:rPr>
          <w:rFonts w:ascii="Soberana Sans" w:hAnsi="Soberana Sans"/>
          <w:b/>
          <w:sz w:val="20"/>
          <w:szCs w:val="20"/>
        </w:rPr>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5</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B167D3" w:rsidRPr="003366AD">
        <w:rPr>
          <w:rFonts w:ascii="Soberana Sans" w:hAnsi="Soberana Sans" w:cs="Georgia"/>
          <w:sz w:val="20"/>
          <w:szCs w:val="20"/>
        </w:rPr>
        <w:t xml:space="preserve"> es decir que está expuesta</w:t>
      </w:r>
      <w:r w:rsidR="00346A4C" w:rsidRPr="003366AD">
        <w:rPr>
          <w:rFonts w:ascii="Soberana Sans" w:hAnsi="Soberana Sans" w:cs="Georgia"/>
          <w:sz w:val="20"/>
          <w:szCs w:val="20"/>
        </w:rPr>
        <w:t>.</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w:t>
      </w:r>
      <w:r w:rsidR="008D6D0A" w:rsidRPr="003366AD">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rsidR="005C4BA7" w:rsidRPr="003366AD" w:rsidRDefault="005C4BA7" w:rsidP="00C93D27">
      <w:pPr>
        <w:pStyle w:val="Texto"/>
        <w:spacing w:before="100" w:beforeAutospacing="1" w:after="120" w:line="240" w:lineRule="auto"/>
        <w:ind w:firstLine="289"/>
        <w:rPr>
          <w:rFonts w:ascii="Soberana Sans" w:hAnsi="Soberana Sans"/>
          <w:sz w:val="20"/>
          <w:szCs w:val="20"/>
        </w:rPr>
      </w:pPr>
      <w:r w:rsidRPr="003366AD">
        <w:rPr>
          <w:rFonts w:ascii="Soberana Sans" w:hAnsi="Soberana Sans" w:cs="Georgia"/>
          <w:b/>
          <w:sz w:val="20"/>
          <w:szCs w:val="20"/>
        </w:rPr>
        <w:lastRenderedPageBreak/>
        <w:t>7</w:t>
      </w:r>
      <w:r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rsidR="005C4BA7" w:rsidRPr="003366AD" w:rsidRDefault="005C4BA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8.</w:t>
      </w:r>
      <w:r w:rsidR="001110B7" w:rsidRPr="003366AD">
        <w:rPr>
          <w:rFonts w:ascii="Soberana Sans" w:hAnsi="Soberana Sans" w:cs="Georgia"/>
          <w:b/>
          <w:bCs/>
          <w:sz w:val="20"/>
          <w:szCs w:val="20"/>
        </w:rPr>
        <w:tab/>
      </w:r>
      <w:r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Pr="003366AD">
        <w:rPr>
          <w:rFonts w:ascii="Soberana Sans" w:hAnsi="Soberana Sans" w:cs="Georgia"/>
          <w:sz w:val="20"/>
          <w:szCs w:val="20"/>
        </w:rPr>
        <w:t>deberá reportarse vacío. 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 terminación u ocurrencia del fallecimiento que corresponda.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b/>
          <w:bCs/>
          <w:sz w:val="20"/>
          <w:szCs w:val="20"/>
        </w:rPr>
        <w:tab/>
        <w:t xml:space="preserve">Fecha de nacimiento: </w:t>
      </w:r>
      <w:r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rsidR="00CD7547" w:rsidRPr="003366AD" w:rsidRDefault="00751BCF"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10.</w:t>
      </w:r>
      <w:r w:rsidR="001110B7" w:rsidRPr="003366AD">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Se identificará el género del </w:t>
      </w:r>
      <w:r w:rsidR="00332993">
        <w:rPr>
          <w:rFonts w:ascii="Soberana Sans" w:hAnsi="Soberana Sans" w:cs="Georgia"/>
          <w:sz w:val="20"/>
          <w:szCs w:val="20"/>
        </w:rPr>
        <w:t>asegurado</w:t>
      </w:r>
      <w:r w:rsidRPr="003366AD">
        <w:rPr>
          <w:rFonts w:ascii="Soberana Sans" w:hAnsi="Soberana Sans" w:cs="Georgia"/>
          <w:sz w:val="20"/>
          <w:szCs w:val="20"/>
        </w:rPr>
        <w:t xml:space="preserve"> a quien corresponda el registro, donde los valores permitidos son </w:t>
      </w:r>
      <w:r w:rsidRPr="003366AD">
        <w:rPr>
          <w:rFonts w:ascii="Soberana Sans" w:hAnsi="Soberana Sans" w:cs="Georgia"/>
          <w:b/>
          <w:bCs/>
          <w:sz w:val="20"/>
          <w:szCs w:val="20"/>
        </w:rPr>
        <w:t>F</w:t>
      </w:r>
      <w:r w:rsidRPr="003366AD">
        <w:rPr>
          <w:rFonts w:ascii="Soberana Sans" w:hAnsi="Soberana Sans" w:cs="Georgia"/>
          <w:sz w:val="20"/>
          <w:szCs w:val="20"/>
        </w:rPr>
        <w:t xml:space="preserve"> = Femenino y </w:t>
      </w:r>
      <w:r w:rsidRPr="003366AD">
        <w:rPr>
          <w:rFonts w:ascii="Soberana Sans" w:hAnsi="Soberana Sans" w:cs="Georgia"/>
          <w:b/>
          <w:bCs/>
          <w:sz w:val="20"/>
          <w:szCs w:val="20"/>
        </w:rPr>
        <w:t>M</w:t>
      </w:r>
      <w:r w:rsidRPr="003366AD">
        <w:rPr>
          <w:rFonts w:ascii="Soberana Sans" w:hAnsi="Soberana Sans" w:cs="Georgia"/>
          <w:sz w:val="20"/>
          <w:szCs w:val="20"/>
        </w:rPr>
        <w:t xml:space="preserve"> = Masculino.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11.</w:t>
      </w:r>
      <w:r w:rsidRPr="003366AD">
        <w:rPr>
          <w:rFonts w:ascii="Soberana Sans" w:hAnsi="Soberana Sans" w:cs="Georgia"/>
          <w:b/>
          <w:bCs/>
          <w:sz w:val="20"/>
          <w:szCs w:val="20"/>
        </w:rPr>
        <w:tab/>
        <w:t>Estatus de</w:t>
      </w:r>
      <w:r w:rsidR="00942457" w:rsidRPr="003366AD">
        <w:rPr>
          <w:rFonts w:ascii="Soberana Sans" w:hAnsi="Soberana Sans" w:cs="Georgia"/>
          <w:b/>
          <w:bCs/>
          <w:sz w:val="20"/>
          <w:szCs w:val="20"/>
        </w:rPr>
        <w:t xml:space="preserve"> la</w:t>
      </w:r>
      <w:r w:rsidRPr="003366AD">
        <w:rPr>
          <w:rFonts w:ascii="Soberana Sans" w:hAnsi="Soberana Sans" w:cs="Georgia"/>
          <w:b/>
          <w:bCs/>
          <w:sz w:val="20"/>
          <w:szCs w:val="20"/>
        </w:rPr>
        <w:t xml:space="preserv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 xml:space="preserve">: </w:t>
      </w:r>
      <w:r w:rsidR="00707BA2" w:rsidRPr="003366AD">
        <w:rPr>
          <w:rFonts w:ascii="Soberana Sans" w:hAnsi="Soberana Sans" w:cs="Georgia"/>
          <w:sz w:val="20"/>
          <w:szCs w:val="20"/>
        </w:rPr>
        <w:t xml:space="preserve">Se reportará mediante las claves del catálogo </w:t>
      </w:r>
      <w:r w:rsidR="00A21C17" w:rsidRPr="003366AD">
        <w:rPr>
          <w:rFonts w:ascii="Soberana Sans" w:hAnsi="Soberana Sans" w:cs="Georgia"/>
          <w:sz w:val="20"/>
          <w:szCs w:val="20"/>
        </w:rPr>
        <w:t xml:space="preserve">22.2, </w:t>
      </w:r>
      <w:r w:rsidR="00707BA2" w:rsidRPr="003366AD">
        <w:rPr>
          <w:rFonts w:ascii="Soberana Sans" w:hAnsi="Soberana Sans" w:cs="Georgia"/>
          <w:sz w:val="20"/>
          <w:szCs w:val="20"/>
        </w:rPr>
        <w:t>la situación en que se encuentr</w:t>
      </w:r>
      <w:r w:rsidR="00A21C17" w:rsidRPr="003366AD">
        <w:rPr>
          <w:rFonts w:ascii="Soberana Sans" w:hAnsi="Soberana Sans" w:cs="Georgia"/>
          <w:sz w:val="20"/>
          <w:szCs w:val="20"/>
        </w:rPr>
        <w:t>e</w:t>
      </w:r>
      <w:r w:rsidR="00707BA2" w:rsidRPr="003366AD">
        <w:rPr>
          <w:rFonts w:ascii="Soberana Sans" w:hAnsi="Soberana Sans" w:cs="Georgia"/>
          <w:sz w:val="20"/>
          <w:szCs w:val="20"/>
        </w:rPr>
        <w:t xml:space="preserve"> la póliza a la fecha de reporte y en el caso de pólizas “diferidas”, tendrán el estatus de vigor.</w:t>
      </w:r>
      <w:r w:rsidR="004877BD" w:rsidRPr="003366AD">
        <w:rPr>
          <w:rFonts w:ascii="Soberana Sans" w:hAnsi="Soberana Sans" w:cs="Georgia"/>
          <w:sz w:val="20"/>
          <w:szCs w:val="20"/>
        </w:rPr>
        <w:t xml:space="preserve"> Entendiéndose como "diferidas"</w:t>
      </w:r>
      <w:r w:rsidR="00707BA2" w:rsidRPr="003366AD">
        <w:rPr>
          <w:rFonts w:ascii="Soberana Sans" w:hAnsi="Soberana Sans" w:cs="Georgia"/>
          <w:sz w:val="20"/>
          <w:szCs w:val="20"/>
        </w:rPr>
        <w:t xml:space="preserve"> </w:t>
      </w:r>
      <w:r w:rsidR="00A21C17" w:rsidRPr="003366AD">
        <w:rPr>
          <w:rFonts w:ascii="Soberana Sans" w:hAnsi="Soberana Sans" w:cs="Georgia"/>
          <w:sz w:val="20"/>
          <w:szCs w:val="20"/>
        </w:rPr>
        <w:t xml:space="preserve">a las pólizas con </w:t>
      </w:r>
      <w:r w:rsidR="00707BA2" w:rsidRPr="003366AD">
        <w:rPr>
          <w:rFonts w:ascii="Soberana Sans" w:hAnsi="Soberana Sans" w:cs="Georgia"/>
          <w:sz w:val="20"/>
          <w:szCs w:val="20"/>
        </w:rPr>
        <w:t xml:space="preserve">inicio </w:t>
      </w:r>
      <w:r w:rsidR="00A21C17" w:rsidRPr="003366AD">
        <w:rPr>
          <w:rFonts w:ascii="Soberana Sans" w:hAnsi="Soberana Sans" w:cs="Georgia"/>
          <w:sz w:val="20"/>
          <w:szCs w:val="20"/>
        </w:rPr>
        <w:t>de vigencia</w:t>
      </w:r>
      <w:r w:rsidR="00707BA2" w:rsidRPr="003366AD">
        <w:rPr>
          <w:rFonts w:ascii="Soberana Sans" w:hAnsi="Soberana Sans" w:cs="Georgia"/>
          <w:sz w:val="20"/>
          <w:szCs w:val="20"/>
        </w:rPr>
        <w:t xml:space="preserve"> posterior al periodo que se reporta, es decir, emisión anticipada. </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12.</w:t>
      </w:r>
      <w:r w:rsidRPr="003366AD">
        <w:rPr>
          <w:rFonts w:ascii="Soberana Sans" w:hAnsi="Soberana Sans" w:cs="Georgia"/>
          <w:b/>
          <w:bCs/>
          <w:sz w:val="20"/>
          <w:szCs w:val="20"/>
        </w:rPr>
        <w:tab/>
        <w:t>Estatus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Se reportará mediante las claves del </w:t>
      </w:r>
      <w:r w:rsidR="00390C6D" w:rsidRPr="003366AD">
        <w:rPr>
          <w:rFonts w:ascii="Soberana Sans" w:hAnsi="Soberana Sans" w:cs="Georgia"/>
          <w:sz w:val="20"/>
          <w:szCs w:val="20"/>
        </w:rPr>
        <w:t>catálogo 22.2</w:t>
      </w:r>
      <w:r w:rsidRPr="003366AD">
        <w:rPr>
          <w:rFonts w:ascii="Soberana Sans" w:hAnsi="Soberana Sans" w:cs="Georgia"/>
          <w:sz w:val="20"/>
          <w:szCs w:val="20"/>
        </w:rPr>
        <w:t>, la situación en que se encuentr</w:t>
      </w:r>
      <w:r w:rsidR="005365E2" w:rsidRPr="003366AD">
        <w:rPr>
          <w:rFonts w:ascii="Soberana Sans" w:hAnsi="Soberana Sans" w:cs="Georgia"/>
          <w:sz w:val="20"/>
          <w:szCs w:val="20"/>
        </w:rPr>
        <w:t>e</w:t>
      </w:r>
      <w:r w:rsidRPr="003366AD">
        <w:rPr>
          <w:rFonts w:ascii="Soberana Sans" w:hAnsi="Soberana Sans" w:cs="Georgia"/>
          <w:sz w:val="20"/>
          <w:szCs w:val="20"/>
        </w:rPr>
        <w:t xml:space="preserve"> el </w:t>
      </w:r>
      <w:r w:rsidR="00332993">
        <w:rPr>
          <w:rFonts w:ascii="Soberana Sans" w:hAnsi="Soberana Sans" w:cs="Georgia"/>
          <w:sz w:val="20"/>
          <w:szCs w:val="20"/>
        </w:rPr>
        <w:t>asegurado</w:t>
      </w:r>
      <w:r w:rsidR="007A53A8" w:rsidRPr="003366AD">
        <w:rPr>
          <w:rFonts w:ascii="Soberana Sans" w:hAnsi="Soberana Sans" w:cs="Georgia"/>
          <w:sz w:val="20"/>
          <w:szCs w:val="20"/>
        </w:rPr>
        <w:t xml:space="preserve"> </w:t>
      </w:r>
      <w:r w:rsidRPr="003366AD">
        <w:rPr>
          <w:rFonts w:ascii="Soberana Sans" w:hAnsi="Soberana Sans" w:cs="Georgia"/>
          <w:sz w:val="20"/>
          <w:szCs w:val="20"/>
        </w:rPr>
        <w:t xml:space="preserve">a la fecha de reporte y en el caso de </w:t>
      </w:r>
      <w:r w:rsidR="007A53A8" w:rsidRPr="003366AD">
        <w:rPr>
          <w:rFonts w:ascii="Soberana Sans" w:hAnsi="Soberana Sans" w:cs="Georgia"/>
          <w:sz w:val="20"/>
          <w:szCs w:val="20"/>
        </w:rPr>
        <w:t>que exista una emisión anterior a la exposición al riesgo,</w:t>
      </w:r>
      <w:r w:rsidRPr="003366AD">
        <w:rPr>
          <w:rFonts w:ascii="Soberana Sans" w:hAnsi="Soberana Sans" w:cs="Georgia"/>
          <w:sz w:val="20"/>
          <w:szCs w:val="20"/>
        </w:rPr>
        <w:t xml:space="preserve"> tendrán el </w:t>
      </w:r>
      <w:r w:rsidR="00474398" w:rsidRPr="003366AD">
        <w:rPr>
          <w:rFonts w:ascii="Soberana Sans" w:hAnsi="Soberana Sans" w:cs="Georgia"/>
          <w:sz w:val="20"/>
          <w:szCs w:val="20"/>
        </w:rPr>
        <w:t>E</w:t>
      </w:r>
      <w:r w:rsidRPr="003366AD">
        <w:rPr>
          <w:rFonts w:ascii="Soberana Sans" w:hAnsi="Soberana Sans" w:cs="Georgia"/>
          <w:sz w:val="20"/>
          <w:szCs w:val="20"/>
        </w:rPr>
        <w:t>status</w:t>
      </w:r>
      <w:r w:rsidR="00474398" w:rsidRPr="003366AD">
        <w:rPr>
          <w:rFonts w:ascii="Soberana Sans" w:hAnsi="Soberana Sans" w:cs="Georgia"/>
          <w:sz w:val="20"/>
          <w:szCs w:val="20"/>
        </w:rPr>
        <w:t xml:space="preserve"> de Póliza en</w:t>
      </w:r>
      <w:r w:rsidRPr="003366AD">
        <w:rPr>
          <w:rFonts w:ascii="Soberana Sans" w:hAnsi="Soberana Sans" w:cs="Georgia"/>
          <w:sz w:val="20"/>
          <w:szCs w:val="20"/>
        </w:rPr>
        <w:t xml:space="preserve"> </w:t>
      </w:r>
      <w:r w:rsidR="00474398" w:rsidRPr="003366AD">
        <w:rPr>
          <w:rFonts w:ascii="Soberana Sans" w:hAnsi="Soberana Sans" w:cs="Georgia"/>
          <w:sz w:val="20"/>
          <w:szCs w:val="20"/>
        </w:rPr>
        <w:t>v</w:t>
      </w:r>
      <w:r w:rsidRPr="003366AD">
        <w:rPr>
          <w:rFonts w:ascii="Soberana Sans" w:hAnsi="Soberana Sans" w:cs="Georgia"/>
          <w:sz w:val="20"/>
          <w:szCs w:val="20"/>
        </w:rPr>
        <w:t>igor</w:t>
      </w:r>
      <w:r w:rsidR="00474398" w:rsidRPr="003366AD">
        <w:rPr>
          <w:rFonts w:ascii="Soberana Sans" w:hAnsi="Soberana Sans" w:cs="Georgia"/>
          <w:sz w:val="20"/>
          <w:szCs w:val="20"/>
        </w:rPr>
        <w:t xml:space="preserve"> y Estatus del </w:t>
      </w:r>
      <w:r w:rsidR="00BF7D9C">
        <w:rPr>
          <w:rFonts w:ascii="Soberana Sans" w:hAnsi="Soberana Sans" w:cs="Georgia"/>
          <w:sz w:val="20"/>
          <w:szCs w:val="20"/>
        </w:rPr>
        <w:t>asegurado</w:t>
      </w:r>
      <w:r w:rsidR="00474398" w:rsidRPr="003366AD">
        <w:rPr>
          <w:rFonts w:ascii="Soberana Sans" w:hAnsi="Soberana Sans" w:cs="Georgia"/>
          <w:sz w:val="20"/>
          <w:szCs w:val="20"/>
        </w:rPr>
        <w:t xml:space="preserve"> </w:t>
      </w:r>
      <w:r w:rsidR="00BF7D9C">
        <w:rPr>
          <w:rFonts w:ascii="Soberana Sans" w:hAnsi="Soberana Sans" w:cs="Georgia"/>
          <w:sz w:val="20"/>
          <w:szCs w:val="20"/>
        </w:rPr>
        <w:t>“</w:t>
      </w:r>
      <w:r w:rsidR="00474398" w:rsidRPr="003366AD">
        <w:rPr>
          <w:rFonts w:ascii="Soberana Sans" w:hAnsi="Soberana Sans" w:cs="Georgia"/>
          <w:sz w:val="20"/>
          <w:szCs w:val="20"/>
        </w:rPr>
        <w:t>anticipada</w:t>
      </w:r>
      <w:r w:rsidR="00BF7D9C">
        <w:rPr>
          <w:rFonts w:ascii="Soberana Sans" w:hAnsi="Soberana Sans" w:cs="Georgia"/>
          <w:sz w:val="20"/>
          <w:szCs w:val="20"/>
        </w:rPr>
        <w:t xml:space="preserve"> o diferida”</w:t>
      </w:r>
      <w:r w:rsidRPr="003366AD">
        <w:rPr>
          <w:rFonts w:ascii="Soberana Sans" w:hAnsi="Soberana Sans" w:cs="Georgia"/>
          <w:sz w:val="20"/>
          <w:szCs w:val="20"/>
        </w:rPr>
        <w:t xml:space="preserve">. Entendiéndose como </w:t>
      </w:r>
      <w:r w:rsidR="00BF7D9C">
        <w:rPr>
          <w:rFonts w:ascii="Soberana Sans" w:hAnsi="Soberana Sans" w:cs="Georgia"/>
          <w:sz w:val="20"/>
          <w:szCs w:val="20"/>
        </w:rPr>
        <w:t xml:space="preserve">anticipadas o </w:t>
      </w:r>
      <w:r w:rsidRPr="003366AD">
        <w:rPr>
          <w:rFonts w:ascii="Soberana Sans" w:hAnsi="Soberana Sans" w:cs="Georgia"/>
          <w:sz w:val="20"/>
          <w:szCs w:val="20"/>
        </w:rPr>
        <w:t xml:space="preserve">diferidas </w:t>
      </w:r>
      <w:r w:rsidR="005365E2" w:rsidRPr="003366AD">
        <w:rPr>
          <w:rFonts w:ascii="Soberana Sans" w:hAnsi="Soberana Sans" w:cs="Georgia"/>
          <w:sz w:val="20"/>
          <w:szCs w:val="20"/>
        </w:rPr>
        <w:t xml:space="preserve">a las pólizas con inicio de vigencia </w:t>
      </w:r>
      <w:r w:rsidR="00BF7D9C">
        <w:rPr>
          <w:rFonts w:ascii="Soberana Sans" w:hAnsi="Soberana Sans" w:cs="Georgia"/>
          <w:sz w:val="20"/>
          <w:szCs w:val="20"/>
        </w:rPr>
        <w:t xml:space="preserve">anterior o </w:t>
      </w:r>
      <w:r w:rsidR="005365E2" w:rsidRPr="003366AD">
        <w:rPr>
          <w:rFonts w:ascii="Soberana Sans" w:hAnsi="Soberana Sans" w:cs="Georgia"/>
          <w:sz w:val="20"/>
          <w:szCs w:val="20"/>
        </w:rPr>
        <w:t>posterior al periodo que se reporta, es decir, emisión anticipada</w:t>
      </w:r>
      <w:r w:rsidR="00BF7D9C">
        <w:rPr>
          <w:rFonts w:ascii="Soberana Sans" w:hAnsi="Soberana Sans" w:cs="Georgia"/>
          <w:sz w:val="20"/>
          <w:szCs w:val="20"/>
        </w:rPr>
        <w:t xml:space="preserve"> o posterior (diferida)</w:t>
      </w:r>
      <w:r w:rsidR="005365E2" w:rsidRPr="003366AD">
        <w:rPr>
          <w:rFonts w:ascii="Soberana Sans" w:hAnsi="Soberana Sans" w:cs="Georgia"/>
          <w:sz w:val="20"/>
          <w:szCs w:val="20"/>
        </w:rPr>
        <w:t>.</w:t>
      </w:r>
    </w:p>
    <w:p w:rsidR="00857B06" w:rsidRPr="003366AD" w:rsidRDefault="00857B06"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Se debe considerar catálogo 22.2, atendiendo a las siguientes definiciones:</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Vigor:</w:t>
      </w:r>
      <w:r w:rsidRPr="003366AD">
        <w:rPr>
          <w:rFonts w:ascii="Soberana Sans" w:hAnsi="Soberana Sans" w:cs="Georgia"/>
          <w:sz w:val="20"/>
          <w:szCs w:val="20"/>
        </w:rPr>
        <w:t xml:space="preserve"> Se considera vigente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857B06" w:rsidRPr="003366AD" w:rsidRDefault="00857B0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Expirada o Terminada:</w:t>
      </w:r>
      <w:r w:rsidRPr="003366AD">
        <w:rPr>
          <w:rFonts w:ascii="Soberana Sans" w:hAnsi="Soberana Sans" w:cs="Georgia"/>
          <w:sz w:val="20"/>
          <w:szCs w:val="20"/>
        </w:rPr>
        <w:t xml:space="preserve"> Se considera así,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857B06" w:rsidRPr="003366AD" w:rsidRDefault="00857B0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Cancelada:</w:t>
      </w:r>
      <w:r w:rsidRPr="003366AD">
        <w:rPr>
          <w:rFonts w:ascii="Soberana Sans" w:hAnsi="Soberana Sans" w:cs="Georgia"/>
          <w:sz w:val="20"/>
          <w:szCs w:val="20"/>
        </w:rPr>
        <w:t xml:space="preserve"> Se considera así,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por cualquier causa, excepto las expiradas o baja por muerte en el ejercicio de reporte.</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Baja por muerte:</w:t>
      </w:r>
      <w:r w:rsidRPr="003366AD">
        <w:rPr>
          <w:rFonts w:ascii="Soberana Sans" w:hAnsi="Soberana Sans" w:cs="Georgia"/>
          <w:sz w:val="20"/>
          <w:szCs w:val="20"/>
        </w:rPr>
        <w:t xml:space="preserve"> Se considera así, aquella póliza o </w:t>
      </w:r>
      <w:r w:rsidR="00BF7D9C">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debido al fallecimiento del </w:t>
      </w:r>
      <w:r w:rsidR="006C6520">
        <w:rPr>
          <w:rFonts w:ascii="Soberana Sans" w:hAnsi="Soberana Sans" w:cs="Georgia"/>
          <w:sz w:val="20"/>
          <w:szCs w:val="20"/>
        </w:rPr>
        <w:t>asegurado</w:t>
      </w:r>
      <w:r w:rsidRPr="003366AD">
        <w:rPr>
          <w:rFonts w:ascii="Soberana Sans" w:hAnsi="Soberana Sans" w:cs="Georgia"/>
          <w:sz w:val="20"/>
          <w:szCs w:val="20"/>
        </w:rPr>
        <w:t>.</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lastRenderedPageBreak/>
        <w:t>Anticipada</w:t>
      </w:r>
      <w:r w:rsidR="00BF7D9C">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w:t>
      </w:r>
      <w:r w:rsidR="00BC4585" w:rsidRPr="003366AD">
        <w:rPr>
          <w:rFonts w:ascii="Soberana Sans" w:hAnsi="Soberana Sans" w:cs="Georgia"/>
          <w:sz w:val="20"/>
          <w:szCs w:val="20"/>
        </w:rPr>
        <w:t xml:space="preserve">Se considera así, aquella póliza o </w:t>
      </w:r>
      <w:r w:rsidR="00BF7D9C">
        <w:rPr>
          <w:rFonts w:ascii="Soberana Sans" w:hAnsi="Soberana Sans" w:cs="Georgia"/>
          <w:sz w:val="20"/>
          <w:szCs w:val="20"/>
        </w:rPr>
        <w:t>asegurado</w:t>
      </w:r>
      <w:r w:rsidR="00BC4585" w:rsidRPr="003366AD">
        <w:rPr>
          <w:rFonts w:ascii="Soberana Sans" w:hAnsi="Soberana Sans" w:cs="Georgia"/>
          <w:sz w:val="20"/>
          <w:szCs w:val="20"/>
        </w:rPr>
        <w:t xml:space="preserve"> en el cual, el inicio de la exposición sea </w:t>
      </w:r>
      <w:r w:rsidR="006C6520">
        <w:rPr>
          <w:rFonts w:ascii="Soberana Sans" w:hAnsi="Soberana Sans" w:cs="Georgia"/>
          <w:sz w:val="20"/>
          <w:szCs w:val="20"/>
        </w:rPr>
        <w:t xml:space="preserve">anterior al 1° de enero o </w:t>
      </w:r>
      <w:r w:rsidR="00BC4585" w:rsidRPr="003366AD">
        <w:rPr>
          <w:rFonts w:ascii="Soberana Sans" w:hAnsi="Soberana Sans" w:cs="Georgia"/>
          <w:sz w:val="20"/>
          <w:szCs w:val="20"/>
        </w:rPr>
        <w:t>posterior al 31 de diciembre del ejercicio reportado</w:t>
      </w:r>
      <w:r w:rsidRPr="003366AD">
        <w:rPr>
          <w:rFonts w:ascii="Soberana Sans" w:hAnsi="Soberana Sans" w:cs="Georgia"/>
          <w:sz w:val="20"/>
          <w:szCs w:val="20"/>
        </w:rPr>
        <w:t>.</w:t>
      </w:r>
    </w:p>
    <w:p w:rsidR="00390C6D"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14.</w:t>
      </w:r>
      <w:r w:rsidRPr="003366AD">
        <w:rPr>
          <w:rFonts w:ascii="Soberana Sans" w:hAnsi="Soberana Sans" w:cs="Georgia"/>
          <w:b/>
          <w:bCs/>
          <w:sz w:val="20"/>
          <w:szCs w:val="20"/>
        </w:rPr>
        <w:tab/>
        <w:t>Entidad del contratante:</w:t>
      </w:r>
      <w:r w:rsidRPr="003366AD">
        <w:rPr>
          <w:rFonts w:ascii="Soberana Sans" w:hAnsi="Soberana Sans" w:cs="Georgia"/>
          <w:sz w:val="20"/>
          <w:szCs w:val="20"/>
        </w:rPr>
        <w:t xml:space="preserve"> Se especificará para cada registro el estado de la República (o el extranjero) en donde radique el contratante especificado en la solicitud de la póliza, clasificado de acuerdo al catálogo </w:t>
      </w:r>
      <w:r w:rsidR="00390C6D" w:rsidRPr="003366AD">
        <w:rPr>
          <w:rFonts w:ascii="Soberana Sans" w:hAnsi="Soberana Sans" w:cs="Georgia"/>
          <w:sz w:val="20"/>
          <w:szCs w:val="20"/>
        </w:rPr>
        <w:t>16.1.</w:t>
      </w:r>
    </w:p>
    <w:p w:rsidR="00A67B44" w:rsidRPr="003366AD" w:rsidRDefault="00A1027D"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15.</w:t>
      </w:r>
      <w:r w:rsidRPr="003366AD">
        <w:rPr>
          <w:rFonts w:ascii="Soberana Sans" w:hAnsi="Soberana Sans" w:cs="Georgia"/>
          <w:b/>
          <w:bCs/>
          <w:sz w:val="20"/>
          <w:szCs w:val="20"/>
        </w:rPr>
        <w:tab/>
        <w:t xml:space="preserve">Periodo de espera: </w:t>
      </w:r>
      <w:r w:rsidR="00A67B44" w:rsidRPr="003366AD">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A67B44" w:rsidRPr="003366AD" w:rsidRDefault="00A67B44"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Cuando se presenten periodos de espera menor</w:t>
      </w:r>
      <w:r w:rsidR="003318EB" w:rsidRPr="003366AD">
        <w:rPr>
          <w:rFonts w:ascii="Soberana Sans" w:hAnsi="Soberana Sans" w:cs="Georgia"/>
          <w:sz w:val="20"/>
          <w:szCs w:val="20"/>
        </w:rPr>
        <w:t>es</w:t>
      </w:r>
      <w:r w:rsidRPr="003366AD">
        <w:rPr>
          <w:rFonts w:ascii="Soberana Sans" w:hAnsi="Soberana Sans" w:cs="Georgia"/>
          <w:sz w:val="20"/>
          <w:szCs w:val="20"/>
        </w:rPr>
        <w:t xml:space="preserve"> o igual</w:t>
      </w:r>
      <w:r w:rsidR="003318EB" w:rsidRPr="003366AD">
        <w:rPr>
          <w:rFonts w:ascii="Soberana Sans" w:hAnsi="Soberana Sans" w:cs="Georgia"/>
          <w:sz w:val="20"/>
          <w:szCs w:val="20"/>
        </w:rPr>
        <w:t>es</w:t>
      </w:r>
      <w:r w:rsidRPr="003366AD">
        <w:rPr>
          <w:rFonts w:ascii="Soberana Sans" w:hAnsi="Soberana Sans" w:cs="Georgia"/>
          <w:sz w:val="20"/>
          <w:szCs w:val="20"/>
        </w:rPr>
        <w:t xml:space="preserve"> a un mes, se reportará</w:t>
      </w:r>
      <w:r w:rsidR="003318EB" w:rsidRPr="003366AD">
        <w:rPr>
          <w:rFonts w:ascii="Soberana Sans" w:hAnsi="Soberana Sans" w:cs="Georgia"/>
          <w:sz w:val="20"/>
          <w:szCs w:val="20"/>
        </w:rPr>
        <w:t xml:space="preserve"> un mes y </w:t>
      </w:r>
      <w:r w:rsidRPr="003366AD">
        <w:rPr>
          <w:rFonts w:ascii="Soberana Sans" w:hAnsi="Soberana Sans" w:cs="Georgia"/>
          <w:sz w:val="20"/>
          <w:szCs w:val="20"/>
        </w:rPr>
        <w:t>en caso de que el número de días sea mayor a un mes</w:t>
      </w:r>
      <w:r w:rsidR="003318EB" w:rsidRPr="003366AD">
        <w:rPr>
          <w:rFonts w:ascii="Soberana Sans" w:hAnsi="Soberana Sans" w:cs="Georgia"/>
          <w:sz w:val="20"/>
          <w:szCs w:val="20"/>
        </w:rPr>
        <w:t>,</w:t>
      </w:r>
      <w:r w:rsidRPr="003366AD">
        <w:rPr>
          <w:rFonts w:ascii="Soberana Sans" w:hAnsi="Soberana Sans" w:cs="Georgia"/>
          <w:sz w:val="20"/>
          <w:szCs w:val="20"/>
        </w:rPr>
        <w:t xml:space="preserve"> deberán redondearse al mes que corresponda.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16.</w:t>
      </w:r>
      <w:r w:rsidRPr="003366AD">
        <w:rPr>
          <w:rFonts w:ascii="Soberana Sans" w:hAnsi="Soberana Sans" w:cs="Georgia"/>
          <w:b/>
          <w:bCs/>
          <w:sz w:val="20"/>
          <w:szCs w:val="20"/>
        </w:rPr>
        <w:tab/>
        <w:t>S.A</w:t>
      </w:r>
      <w:r w:rsidR="00707BA2" w:rsidRPr="003366AD">
        <w:rPr>
          <w:rFonts w:ascii="Soberana Sans" w:hAnsi="Soberana Sans" w:cs="Georgia"/>
          <w:b/>
          <w:bCs/>
          <w:sz w:val="20"/>
          <w:szCs w:val="20"/>
        </w:rPr>
        <w:t xml:space="preserve">. cobertura </w:t>
      </w:r>
      <w:r w:rsidRPr="003366AD">
        <w:rPr>
          <w:rFonts w:ascii="Soberana Sans" w:hAnsi="Soberana Sans" w:cs="Georgia"/>
          <w:b/>
          <w:bCs/>
          <w:sz w:val="20"/>
          <w:szCs w:val="20"/>
        </w:rPr>
        <w:t>1:</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D3375" w:rsidRPr="003366AD">
        <w:rPr>
          <w:rFonts w:ascii="Soberana Sans" w:hAnsi="Soberana Sans" w:cs="Georgia"/>
          <w:sz w:val="20"/>
          <w:szCs w:val="20"/>
        </w:rPr>
        <w:t xml:space="preserve"> del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024D17" w:rsidRPr="003366AD">
        <w:rPr>
          <w:rFonts w:ascii="Soberana Sans" w:hAnsi="Soberana Sans" w:cs="Georgia"/>
          <w:sz w:val="20"/>
          <w:szCs w:val="20"/>
        </w:rPr>
        <w:t>la cobertura</w:t>
      </w:r>
      <w:r w:rsidRPr="003366AD">
        <w:rPr>
          <w:rFonts w:ascii="Soberana Sans" w:hAnsi="Soberana Sans" w:cs="Georgia"/>
          <w:sz w:val="20"/>
          <w:szCs w:val="20"/>
        </w:rPr>
        <w:t xml:space="preserve"> 1 (</w:t>
      </w:r>
      <w:r w:rsidR="003B2857" w:rsidRPr="003366AD">
        <w:rPr>
          <w:rFonts w:ascii="Soberana Sans" w:hAnsi="Soberana Sans" w:cs="Georgia"/>
          <w:b/>
          <w:bCs/>
          <w:sz w:val="20"/>
          <w:szCs w:val="20"/>
        </w:rPr>
        <w:t>muerte a</w:t>
      </w:r>
      <w:r w:rsidRPr="003366AD">
        <w:rPr>
          <w:rFonts w:ascii="Soberana Sans" w:hAnsi="Soberana Sans" w:cs="Georgia"/>
          <w:b/>
          <w:bCs/>
          <w:sz w:val="20"/>
          <w:szCs w:val="20"/>
        </w:rPr>
        <w:t>ccidental</w:t>
      </w:r>
      <w:r w:rsidRPr="003366AD">
        <w:rPr>
          <w:rFonts w:ascii="Soberana Sans" w:hAnsi="Soberana Sans" w:cs="Georgia"/>
          <w:sz w:val="20"/>
          <w:szCs w:val="20"/>
        </w:rPr>
        <w:t>). En caso de que no se haya contratado dich</w:t>
      </w:r>
      <w:r w:rsidR="0055783C" w:rsidRPr="003366AD">
        <w:rPr>
          <w:rFonts w:ascii="Soberana Sans" w:hAnsi="Soberana Sans" w:cs="Georgia"/>
          <w:sz w:val="20"/>
          <w:szCs w:val="20"/>
        </w:rPr>
        <w:t>a</w:t>
      </w:r>
      <w:r w:rsidRPr="003366AD">
        <w:rPr>
          <w:rFonts w:ascii="Soberana Sans" w:hAnsi="Soberana Sans" w:cs="Georgia"/>
          <w:sz w:val="20"/>
          <w:szCs w:val="20"/>
        </w:rPr>
        <w:t xml:space="preserve"> </w:t>
      </w:r>
      <w:r w:rsidR="0055783C" w:rsidRPr="003366AD">
        <w:rPr>
          <w:rFonts w:ascii="Soberana Sans" w:hAnsi="Soberana Sans" w:cs="Georgia"/>
          <w:sz w:val="20"/>
          <w:szCs w:val="20"/>
        </w:rPr>
        <w:t>cobertura</w:t>
      </w:r>
      <w:r w:rsidRPr="003366AD">
        <w:rPr>
          <w:rFonts w:ascii="Soberana Sans" w:hAnsi="Soberana Sans" w:cs="Georgia"/>
          <w:sz w:val="20"/>
          <w:szCs w:val="20"/>
        </w:rPr>
        <w:t>,</w:t>
      </w:r>
      <w:r w:rsidR="0055783C" w:rsidRPr="003366AD">
        <w:rPr>
          <w:rFonts w:ascii="Soberana Sans" w:hAnsi="Soberana Sans" w:cs="Georgia"/>
          <w:sz w:val="20"/>
          <w:szCs w:val="20"/>
        </w:rPr>
        <w:t xml:space="preserve">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17.</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Pr="003366AD">
        <w:rPr>
          <w:rFonts w:ascii="Soberana Sans" w:hAnsi="Soberana Sans" w:cs="Georgia"/>
          <w:b/>
          <w:bCs/>
          <w:sz w:val="20"/>
          <w:szCs w:val="20"/>
        </w:rPr>
        <w:t>2:</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xml:space="preserve">, del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55783C" w:rsidRPr="003366AD">
        <w:rPr>
          <w:rFonts w:ascii="Soberana Sans" w:hAnsi="Soberana Sans" w:cs="Georgia"/>
          <w:sz w:val="20"/>
          <w:szCs w:val="20"/>
        </w:rPr>
        <w:t>la cobertura</w:t>
      </w:r>
      <w:r w:rsidRPr="003366AD">
        <w:rPr>
          <w:rFonts w:ascii="Soberana Sans" w:hAnsi="Soberana Sans" w:cs="Georgia"/>
          <w:sz w:val="20"/>
          <w:szCs w:val="20"/>
        </w:rPr>
        <w:t xml:space="preserve"> 2 (</w:t>
      </w:r>
      <w:r w:rsidR="008A26A1" w:rsidRPr="003366AD">
        <w:rPr>
          <w:rFonts w:ascii="Soberana Sans" w:hAnsi="Soberana Sans" w:cs="Georgia"/>
          <w:b/>
          <w:bCs/>
          <w:sz w:val="20"/>
          <w:szCs w:val="20"/>
        </w:rPr>
        <w:t>pérdidas o</w:t>
      </w:r>
      <w:r w:rsidRPr="003366AD">
        <w:rPr>
          <w:rFonts w:ascii="Soberana Sans" w:hAnsi="Soberana Sans" w:cs="Georgia"/>
          <w:b/>
          <w:bCs/>
          <w:sz w:val="20"/>
          <w:szCs w:val="20"/>
        </w:rPr>
        <w:t>rgánicas</w:t>
      </w:r>
      <w:r w:rsidRPr="003366AD">
        <w:rPr>
          <w:rFonts w:ascii="Soberana Sans" w:hAnsi="Soberana Sans" w:cs="Georgia"/>
          <w:sz w:val="20"/>
          <w:szCs w:val="20"/>
        </w:rPr>
        <w:t>). En caso de que no se haya contratado dich</w:t>
      </w:r>
      <w:r w:rsidR="0055783C" w:rsidRPr="003366AD">
        <w:rPr>
          <w:rFonts w:ascii="Soberana Sans" w:hAnsi="Soberana Sans" w:cs="Georgia"/>
          <w:sz w:val="20"/>
          <w:szCs w:val="20"/>
        </w:rPr>
        <w:t>a cobertura</w:t>
      </w:r>
      <w:r w:rsidRPr="003366AD">
        <w:rPr>
          <w:rFonts w:ascii="Soberana Sans" w:hAnsi="Soberana Sans" w:cs="Georgia"/>
          <w:sz w:val="20"/>
          <w:szCs w:val="20"/>
        </w:rPr>
        <w:t>, este campo se deberá reportar en cero.</w:t>
      </w:r>
    </w:p>
    <w:p w:rsidR="008A26A1"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18.</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Pr="003366AD">
        <w:rPr>
          <w:rFonts w:ascii="Soberana Sans" w:hAnsi="Soberana Sans" w:cs="Georgia"/>
          <w:b/>
          <w:bCs/>
          <w:sz w:val="20"/>
          <w:szCs w:val="20"/>
        </w:rPr>
        <w:t>3:</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del</w:t>
      </w:r>
      <w:r w:rsidR="00AF4D25" w:rsidRPr="003366AD">
        <w:rPr>
          <w:rFonts w:ascii="Soberana Sans" w:hAnsi="Soberana Sans" w:cs="Georgia"/>
          <w:sz w:val="20"/>
          <w:szCs w:val="20"/>
        </w:rPr>
        <w:t xml:space="preserve">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133264" w:rsidRPr="003366AD">
        <w:rPr>
          <w:rFonts w:ascii="Soberana Sans" w:hAnsi="Soberana Sans" w:cs="Georgia"/>
          <w:sz w:val="20"/>
          <w:szCs w:val="20"/>
        </w:rPr>
        <w:t xml:space="preserve">la cobertura 3 </w:t>
      </w:r>
      <w:r w:rsidRPr="003366AD">
        <w:rPr>
          <w:rFonts w:ascii="Soberana Sans" w:hAnsi="Soberana Sans" w:cs="Georgia"/>
          <w:sz w:val="20"/>
          <w:szCs w:val="20"/>
        </w:rPr>
        <w:t>(</w:t>
      </w:r>
      <w:r w:rsidR="008A26A1" w:rsidRPr="003366AD">
        <w:rPr>
          <w:rFonts w:ascii="Soberana Sans" w:hAnsi="Soberana Sans" w:cs="Georgia"/>
          <w:b/>
          <w:bCs/>
          <w:sz w:val="20"/>
          <w:szCs w:val="20"/>
        </w:rPr>
        <w:t>i</w:t>
      </w:r>
      <w:r w:rsidRPr="003366AD">
        <w:rPr>
          <w:rFonts w:ascii="Soberana Sans" w:hAnsi="Soberana Sans" w:cs="Georgia"/>
          <w:b/>
          <w:bCs/>
          <w:sz w:val="20"/>
          <w:szCs w:val="20"/>
        </w:rPr>
        <w:t xml:space="preserve">ndemnización </w:t>
      </w:r>
      <w:r w:rsidR="008A26A1" w:rsidRPr="003366AD">
        <w:rPr>
          <w:rFonts w:ascii="Soberana Sans" w:hAnsi="Soberana Sans" w:cs="Georgia"/>
          <w:b/>
          <w:bCs/>
          <w:sz w:val="20"/>
          <w:szCs w:val="20"/>
        </w:rPr>
        <w:t>diaria por incapacidad total o p</w:t>
      </w:r>
      <w:r w:rsidRPr="003366AD">
        <w:rPr>
          <w:rFonts w:ascii="Soberana Sans" w:hAnsi="Soberana Sans" w:cs="Georgia"/>
          <w:b/>
          <w:bCs/>
          <w:sz w:val="20"/>
          <w:szCs w:val="20"/>
        </w:rPr>
        <w:t>arcial</w:t>
      </w:r>
      <w:r w:rsidRPr="003366AD">
        <w:rPr>
          <w:rFonts w:ascii="Soberana Sans" w:hAnsi="Soberana Sans" w:cs="Georgia"/>
          <w:sz w:val="20"/>
          <w:szCs w:val="20"/>
        </w:rPr>
        <w:t xml:space="preserve">). </w:t>
      </w:r>
      <w:r w:rsidR="006C6520" w:rsidRPr="006C6520">
        <w:rPr>
          <w:rFonts w:ascii="Soberana Sans" w:hAnsi="Soberana Sans" w:cs="Georgia"/>
          <w:sz w:val="20"/>
          <w:szCs w:val="20"/>
        </w:rPr>
        <w:t xml:space="preserve">La S.A. a reportar deberá aquella que corresponda a multiplicar el número máximo de días por la indemnización diaria). </w:t>
      </w:r>
      <w:r w:rsidRPr="003366AD">
        <w:rPr>
          <w:rFonts w:ascii="Soberana Sans" w:hAnsi="Soberana Sans" w:cs="Georgia"/>
          <w:sz w:val="20"/>
          <w:szCs w:val="20"/>
        </w:rPr>
        <w:t xml:space="preserve">En caso de que no se haya contratado </w:t>
      </w:r>
      <w:r w:rsidR="00133264" w:rsidRPr="003366AD">
        <w:rPr>
          <w:rFonts w:ascii="Soberana Sans" w:hAnsi="Soberana Sans" w:cs="Georgia"/>
          <w:sz w:val="20"/>
          <w:szCs w:val="20"/>
        </w:rPr>
        <w:t>dicha cobertura</w:t>
      </w:r>
      <w:r w:rsidRPr="003366AD">
        <w:rPr>
          <w:rFonts w:ascii="Soberana Sans" w:hAnsi="Soberana Sans" w:cs="Georgia"/>
          <w:sz w:val="20"/>
          <w:szCs w:val="20"/>
        </w:rPr>
        <w:t xml:space="preserve">, </w:t>
      </w:r>
      <w:r w:rsidR="008A26A1" w:rsidRPr="003366AD">
        <w:rPr>
          <w:rFonts w:ascii="Soberana Sans" w:hAnsi="Soberana Sans" w:cs="Georgia"/>
          <w:sz w:val="20"/>
          <w:szCs w:val="20"/>
        </w:rPr>
        <w:t>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19.</w:t>
      </w:r>
      <w:r w:rsidRPr="003366AD">
        <w:rPr>
          <w:rFonts w:ascii="Soberana Sans" w:hAnsi="Soberana Sans" w:cs="Georgia"/>
          <w:sz w:val="20"/>
          <w:szCs w:val="20"/>
        </w:rPr>
        <w:tab/>
      </w:r>
      <w:r w:rsidRPr="003366AD">
        <w:rPr>
          <w:rFonts w:ascii="Soberana Sans" w:hAnsi="Soberana Sans" w:cs="Georgia"/>
          <w:b/>
          <w:bCs/>
          <w:sz w:val="20"/>
          <w:szCs w:val="20"/>
        </w:rPr>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00707BA2" w:rsidRPr="003366AD">
        <w:rPr>
          <w:rFonts w:ascii="Soberana Sans" w:hAnsi="Soberana Sans" w:cs="Georgia"/>
          <w:b/>
          <w:bCs/>
          <w:sz w:val="20"/>
          <w:szCs w:val="20"/>
        </w:rPr>
        <w:t>4</w:t>
      </w:r>
      <w:r w:rsidRPr="003366AD">
        <w:rPr>
          <w:rFonts w:ascii="Soberana Sans" w:hAnsi="Soberana Sans" w:cs="Georgia"/>
          <w:b/>
          <w:bCs/>
          <w:sz w:val="20"/>
          <w:szCs w:val="20"/>
        </w:rPr>
        <w:t>:</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del</w:t>
      </w:r>
      <w:r w:rsidR="00AF4D25" w:rsidRPr="003366AD">
        <w:rPr>
          <w:rFonts w:ascii="Soberana Sans" w:hAnsi="Soberana Sans" w:cs="Georgia"/>
          <w:sz w:val="20"/>
          <w:szCs w:val="20"/>
        </w:rPr>
        <w:t xml:space="preserve">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857E55" w:rsidRPr="003366AD">
        <w:rPr>
          <w:rFonts w:ascii="Soberana Sans" w:hAnsi="Soberana Sans" w:cs="Georgia"/>
          <w:sz w:val="20"/>
          <w:szCs w:val="20"/>
        </w:rPr>
        <w:t>la cobertura</w:t>
      </w:r>
      <w:r w:rsidRPr="003366AD">
        <w:rPr>
          <w:rFonts w:ascii="Soberana Sans" w:hAnsi="Soberana Sans" w:cs="Georgia"/>
          <w:sz w:val="20"/>
          <w:szCs w:val="20"/>
        </w:rPr>
        <w:t xml:space="preserve"> 4 (</w:t>
      </w:r>
      <w:r w:rsidR="008A26A1" w:rsidRPr="003366AD">
        <w:rPr>
          <w:rFonts w:ascii="Soberana Sans" w:hAnsi="Soberana Sans" w:cs="Georgia"/>
          <w:b/>
          <w:bCs/>
          <w:sz w:val="20"/>
          <w:szCs w:val="20"/>
        </w:rPr>
        <w:t>reembolso de gastos m</w:t>
      </w:r>
      <w:r w:rsidRPr="003366AD">
        <w:rPr>
          <w:rFonts w:ascii="Soberana Sans" w:hAnsi="Soberana Sans" w:cs="Georgia"/>
          <w:b/>
          <w:bCs/>
          <w:sz w:val="20"/>
          <w:szCs w:val="20"/>
        </w:rPr>
        <w:t>édicos</w:t>
      </w:r>
      <w:r w:rsidRPr="003366AD">
        <w:rPr>
          <w:rFonts w:ascii="Soberana Sans" w:hAnsi="Soberana Sans" w:cs="Georgia"/>
          <w:sz w:val="20"/>
          <w:szCs w:val="20"/>
        </w:rPr>
        <w:t>). En caso de que no se haya contratado dich</w:t>
      </w:r>
      <w:r w:rsidR="00857E55" w:rsidRPr="003366AD">
        <w:rPr>
          <w:rFonts w:ascii="Soberana Sans" w:hAnsi="Soberana Sans" w:cs="Georgia"/>
          <w:sz w:val="20"/>
          <w:szCs w:val="20"/>
        </w:rPr>
        <w:t>a cobertura</w:t>
      </w:r>
      <w:r w:rsidRPr="003366AD">
        <w:rPr>
          <w:rFonts w:ascii="Soberana Sans" w:hAnsi="Soberana Sans" w:cs="Georgia"/>
          <w:sz w:val="20"/>
          <w:szCs w:val="20"/>
        </w:rPr>
        <w:t>, este campo se deberá reportar en cero.</w:t>
      </w:r>
    </w:p>
    <w:p w:rsidR="003B5E26"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20.</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 5</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Se registrará </w:t>
      </w:r>
      <w:r w:rsidR="007B6601" w:rsidRPr="003366AD">
        <w:rPr>
          <w:rFonts w:ascii="Soberana Sans" w:hAnsi="Soberana Sans" w:cs="Georgia"/>
          <w:sz w:val="20"/>
          <w:szCs w:val="20"/>
        </w:rPr>
        <w:t xml:space="preserve">el </w:t>
      </w:r>
      <w:r w:rsidR="00324A20" w:rsidRPr="003366AD">
        <w:rPr>
          <w:rFonts w:ascii="Soberana Sans" w:hAnsi="Soberana Sans" w:cs="Georgia"/>
          <w:sz w:val="20"/>
          <w:szCs w:val="20"/>
        </w:rPr>
        <w:t xml:space="preserve">monto del Límite Máximo de Responsabilidad </w:t>
      </w:r>
      <w:r w:rsidR="00324A20" w:rsidRPr="003366AD">
        <w:rPr>
          <w:rFonts w:ascii="Soberana Sans" w:hAnsi="Soberana Sans"/>
          <w:sz w:val="20"/>
          <w:szCs w:val="20"/>
        </w:rPr>
        <w:t>(sin decimales)</w:t>
      </w:r>
      <w:r w:rsidR="00324A20" w:rsidRPr="003366AD">
        <w:rPr>
          <w:rFonts w:ascii="Soberana Sans" w:hAnsi="Soberana Sans" w:cs="Georgia"/>
          <w:sz w:val="20"/>
          <w:szCs w:val="20"/>
        </w:rPr>
        <w:t xml:space="preserve">, del </w:t>
      </w:r>
      <w:r w:rsidR="00332993">
        <w:rPr>
          <w:rFonts w:ascii="Soberana Sans" w:hAnsi="Soberana Sans" w:cs="Georgia"/>
          <w:sz w:val="20"/>
          <w:szCs w:val="20"/>
        </w:rPr>
        <w:t>asegurado</w:t>
      </w:r>
      <w:r w:rsidR="00324A20" w:rsidRPr="003366AD">
        <w:rPr>
          <w:rFonts w:ascii="Soberana Sans" w:hAnsi="Soberana Sans" w:cs="Georgia"/>
          <w:sz w:val="20"/>
          <w:szCs w:val="20"/>
        </w:rPr>
        <w:t xml:space="preserve"> para</w:t>
      </w:r>
      <w:r w:rsidR="00AF4D25" w:rsidRPr="003366AD">
        <w:rPr>
          <w:rFonts w:ascii="Soberana Sans" w:hAnsi="Soberana Sans" w:cs="Georgia"/>
          <w:sz w:val="20"/>
          <w:szCs w:val="20"/>
        </w:rPr>
        <w:t xml:space="preserve"> </w:t>
      </w:r>
      <w:r w:rsidR="00334153" w:rsidRPr="003366AD">
        <w:rPr>
          <w:rFonts w:ascii="Soberana Sans" w:hAnsi="Soberana Sans" w:cs="Georgia"/>
          <w:sz w:val="20"/>
          <w:szCs w:val="20"/>
        </w:rPr>
        <w:t>la cobertura</w:t>
      </w:r>
      <w:r w:rsidRPr="003366AD">
        <w:rPr>
          <w:rFonts w:ascii="Soberana Sans" w:hAnsi="Soberana Sans" w:cs="Georgia"/>
          <w:sz w:val="20"/>
          <w:szCs w:val="20"/>
        </w:rPr>
        <w:t xml:space="preserve"> 5 (</w:t>
      </w:r>
      <w:r w:rsidR="00334153" w:rsidRPr="003366AD">
        <w:rPr>
          <w:rFonts w:ascii="Soberana Sans" w:hAnsi="Soberana Sans" w:cs="Georgia"/>
          <w:b/>
          <w:bCs/>
          <w:sz w:val="20"/>
          <w:szCs w:val="20"/>
        </w:rPr>
        <w:t>otras coberturas</w:t>
      </w:r>
      <w:r w:rsidRPr="003366AD">
        <w:rPr>
          <w:rFonts w:ascii="Soberana Sans" w:hAnsi="Soberana Sans" w:cs="Georgia"/>
          <w:sz w:val="20"/>
          <w:szCs w:val="20"/>
        </w:rPr>
        <w:t>)</w:t>
      </w:r>
      <w:r w:rsidR="00334153" w:rsidRPr="003366AD">
        <w:rPr>
          <w:rFonts w:ascii="Soberana Sans" w:hAnsi="Soberana Sans" w:cs="Georgia"/>
          <w:sz w:val="20"/>
          <w:szCs w:val="20"/>
        </w:rPr>
        <w:t>,</w:t>
      </w:r>
      <w:r w:rsidRPr="003366AD">
        <w:rPr>
          <w:rFonts w:ascii="Soberana Sans" w:hAnsi="Soberana Sans" w:cs="Georgia"/>
          <w:sz w:val="20"/>
          <w:szCs w:val="20"/>
        </w:rPr>
        <w:t xml:space="preserve"> es decir, para aquell</w:t>
      </w:r>
      <w:r w:rsidR="003B5E26" w:rsidRPr="003366AD">
        <w:rPr>
          <w:rFonts w:ascii="Soberana Sans" w:hAnsi="Soberana Sans" w:cs="Georgia"/>
          <w:sz w:val="20"/>
          <w:szCs w:val="20"/>
        </w:rPr>
        <w:t xml:space="preserve">as </w:t>
      </w:r>
      <w:r w:rsidRPr="003366AD">
        <w:rPr>
          <w:rFonts w:ascii="Soberana Sans" w:hAnsi="Soberana Sans" w:cs="Georgia"/>
          <w:sz w:val="20"/>
          <w:szCs w:val="20"/>
        </w:rPr>
        <w:t>que no se encuentren definid</w:t>
      </w:r>
      <w:r w:rsidR="00334153" w:rsidRPr="003366AD">
        <w:rPr>
          <w:rFonts w:ascii="Soberana Sans" w:hAnsi="Soberana Sans" w:cs="Georgia"/>
          <w:sz w:val="20"/>
          <w:szCs w:val="20"/>
        </w:rPr>
        <w:t>a</w:t>
      </w:r>
      <w:r w:rsidRPr="003366AD">
        <w:rPr>
          <w:rFonts w:ascii="Soberana Sans" w:hAnsi="Soberana Sans" w:cs="Georgia"/>
          <w:sz w:val="20"/>
          <w:szCs w:val="20"/>
        </w:rPr>
        <w:t xml:space="preserve">s </w:t>
      </w:r>
      <w:r w:rsidR="00471BE8" w:rsidRPr="003366AD">
        <w:rPr>
          <w:rFonts w:ascii="Soberana Sans" w:hAnsi="Soberana Sans" w:cs="Georgia"/>
          <w:sz w:val="20"/>
          <w:szCs w:val="20"/>
        </w:rPr>
        <w:t xml:space="preserve">en el </w:t>
      </w:r>
      <w:r w:rsidRPr="003366AD">
        <w:rPr>
          <w:rFonts w:ascii="Soberana Sans" w:hAnsi="Soberana Sans" w:cs="Georgia"/>
          <w:sz w:val="20"/>
          <w:szCs w:val="20"/>
        </w:rPr>
        <w:t>catálogo 9.2</w:t>
      </w:r>
      <w:r w:rsidR="00471BE8" w:rsidRPr="003366AD">
        <w:rPr>
          <w:rFonts w:ascii="Soberana Sans" w:hAnsi="Soberana Sans" w:cs="Georgia"/>
          <w:sz w:val="20"/>
          <w:szCs w:val="20"/>
        </w:rPr>
        <w:t>, adiciona</w:t>
      </w:r>
      <w:r w:rsidR="00BE6EC7">
        <w:rPr>
          <w:rFonts w:ascii="Soberana Sans" w:hAnsi="Soberana Sans" w:cs="Georgia"/>
          <w:sz w:val="20"/>
          <w:szCs w:val="20"/>
        </w:rPr>
        <w:t>l</w:t>
      </w:r>
      <w:r w:rsidR="00471BE8" w:rsidRPr="003366AD">
        <w:rPr>
          <w:rFonts w:ascii="Soberana Sans" w:hAnsi="Soberana Sans" w:cs="Georgia"/>
          <w:sz w:val="20"/>
          <w:szCs w:val="20"/>
        </w:rPr>
        <w:t xml:space="preserve">mente deberá informarse mediante escrito aclaratorio la cobertura que no se encuentra contemplada en el catálogo. </w:t>
      </w:r>
      <w:r w:rsidR="00334153" w:rsidRPr="003366AD">
        <w:rPr>
          <w:rFonts w:ascii="Soberana Sans" w:hAnsi="Soberana Sans" w:cs="Georgia"/>
          <w:sz w:val="20"/>
          <w:szCs w:val="20"/>
        </w:rPr>
        <w:t>En caso de que no se hayan contratado</w:t>
      </w:r>
      <w:r w:rsidR="003B5E26" w:rsidRPr="003366AD">
        <w:rPr>
          <w:rFonts w:ascii="Soberana Sans" w:hAnsi="Soberana Sans" w:cs="Georgia"/>
          <w:sz w:val="20"/>
          <w:szCs w:val="20"/>
        </w:rPr>
        <w:t xml:space="preserve"> dichas coberturas</w:t>
      </w:r>
      <w:r w:rsidR="00334153" w:rsidRPr="003366AD">
        <w:rPr>
          <w:rFonts w:ascii="Soberana Sans" w:hAnsi="Soberana Sans" w:cs="Georgia"/>
          <w:sz w:val="20"/>
          <w:szCs w:val="20"/>
        </w:rPr>
        <w:t>, este campo se deberá reportar en cero.</w:t>
      </w:r>
    </w:p>
    <w:p w:rsidR="003B5E26" w:rsidRPr="003366AD" w:rsidRDefault="003B5E26"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Ejemplos:</w:t>
      </w:r>
    </w:p>
    <w:p w:rsidR="003B5E26" w:rsidRPr="003366AD" w:rsidRDefault="003B5E26" w:rsidP="00C93D27">
      <w:pPr>
        <w:pStyle w:val="Texto"/>
        <w:tabs>
          <w:tab w:val="left" w:pos="0"/>
          <w:tab w:val="left" w:pos="709"/>
          <w:tab w:val="left" w:pos="5310"/>
          <w:tab w:val="left" w:pos="5760"/>
        </w:tabs>
        <w:spacing w:before="100" w:beforeAutospacing="1" w:after="120" w:line="240" w:lineRule="auto"/>
        <w:ind w:firstLine="284"/>
        <w:rPr>
          <w:rFonts w:ascii="Soberana Sans" w:hAnsi="Soberana Sans" w:cs="Georgia"/>
          <w:sz w:val="20"/>
          <w:szCs w:val="20"/>
          <w:u w:val="single"/>
        </w:rPr>
      </w:pPr>
      <w:r w:rsidRPr="003366AD">
        <w:rPr>
          <w:rFonts w:ascii="Soberana Sans" w:hAnsi="Soberana Sans" w:cs="Georgia"/>
          <w:sz w:val="20"/>
          <w:szCs w:val="20"/>
          <w:u w:val="single"/>
        </w:rPr>
        <w:lastRenderedPageBreak/>
        <w:t>Concepto y suma asegurada:</w:t>
      </w:r>
      <w:r w:rsidRPr="003366AD">
        <w:rPr>
          <w:rFonts w:ascii="Soberana Sans" w:hAnsi="Soberana Sans" w:cs="Georgia"/>
          <w:sz w:val="20"/>
          <w:szCs w:val="20"/>
          <w:u w:val="single"/>
        </w:rPr>
        <w:tab/>
      </w:r>
      <w:r w:rsidRPr="003366AD">
        <w:rPr>
          <w:rFonts w:ascii="Soberana Sans" w:hAnsi="Soberana Sans" w:cs="Georgia"/>
          <w:sz w:val="20"/>
          <w:szCs w:val="20"/>
          <w:u w:val="single"/>
        </w:rPr>
        <w:tab/>
        <w:t>Llenado del campo:</w:t>
      </w:r>
    </w:p>
    <w:p w:rsidR="003B5E26" w:rsidRPr="003366AD" w:rsidRDefault="003B5E26" w:rsidP="00C93D27">
      <w:pPr>
        <w:pStyle w:val="Texto"/>
        <w:tabs>
          <w:tab w:val="left" w:pos="0"/>
          <w:tab w:val="left" w:pos="709"/>
          <w:tab w:val="left" w:pos="567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Caso 1) Otras coberturas: 150,000.29</w:t>
      </w:r>
      <w:r w:rsidRPr="003366AD">
        <w:rPr>
          <w:rFonts w:ascii="Soberana Sans" w:hAnsi="Soberana Sans" w:cs="Georgia"/>
          <w:sz w:val="20"/>
          <w:szCs w:val="20"/>
        </w:rPr>
        <w:tab/>
      </w:r>
      <w:r w:rsidRPr="003366AD">
        <w:rPr>
          <w:rFonts w:ascii="Soberana Sans" w:hAnsi="Soberana Sans" w:cs="Georgia"/>
          <w:sz w:val="20"/>
          <w:szCs w:val="20"/>
        </w:rPr>
        <w:tab/>
        <w:t>|150000|</w:t>
      </w:r>
    </w:p>
    <w:p w:rsidR="003B5E26" w:rsidRPr="003366AD" w:rsidRDefault="003B5E26" w:rsidP="00C93D27">
      <w:pPr>
        <w:pStyle w:val="Texto"/>
        <w:tabs>
          <w:tab w:val="left" w:pos="0"/>
          <w:tab w:val="left" w:pos="709"/>
          <w:tab w:val="left" w:pos="576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Caso 2) Otras coberturas concurrentes: 25,000 y 35,500</w:t>
      </w:r>
      <w:r w:rsidRPr="003366AD">
        <w:rPr>
          <w:rFonts w:ascii="Soberana Sans" w:hAnsi="Soberana Sans" w:cs="Georgia"/>
          <w:sz w:val="20"/>
          <w:szCs w:val="20"/>
        </w:rPr>
        <w:tab/>
      </w:r>
      <w:r w:rsidRPr="003366AD">
        <w:rPr>
          <w:rFonts w:ascii="Soberana Sans" w:hAnsi="Soberana Sans" w:cs="Georgia"/>
          <w:sz w:val="20"/>
          <w:szCs w:val="20"/>
        </w:rPr>
        <w:tab/>
        <w:t>|60500|</w:t>
      </w:r>
    </w:p>
    <w:p w:rsidR="003B5E26" w:rsidRPr="003366AD" w:rsidRDefault="003B5E26" w:rsidP="00C93D27">
      <w:pPr>
        <w:pStyle w:val="Texto"/>
        <w:tabs>
          <w:tab w:val="left" w:pos="5139"/>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sz w:val="20"/>
          <w:szCs w:val="20"/>
        </w:rPr>
        <w:t>Caso 3) Otras coberturas: Ninguna</w:t>
      </w:r>
      <w:r w:rsidRPr="003366AD">
        <w:rPr>
          <w:rFonts w:ascii="Soberana Sans" w:hAnsi="Soberana Sans" w:cs="Georgia"/>
          <w:sz w:val="20"/>
          <w:szCs w:val="20"/>
        </w:rPr>
        <w:tab/>
      </w:r>
      <w:r w:rsidRPr="003366AD">
        <w:rPr>
          <w:rFonts w:ascii="Soberana Sans" w:hAnsi="Soberana Sans" w:cs="Georgia"/>
          <w:sz w:val="20"/>
          <w:szCs w:val="20"/>
        </w:rPr>
        <w:tab/>
      </w:r>
      <w:r w:rsidRPr="003366AD">
        <w:rPr>
          <w:rFonts w:ascii="Soberana Sans" w:hAnsi="Soberana Sans" w:cs="Georgia"/>
          <w:sz w:val="20"/>
          <w:szCs w:val="20"/>
        </w:rPr>
        <w:tab/>
        <w:t>|0|</w:t>
      </w:r>
    </w:p>
    <w:p w:rsidR="003B5E26" w:rsidRPr="003366AD" w:rsidRDefault="003B5E26" w:rsidP="00C93D27">
      <w:pPr>
        <w:pStyle w:val="Texto"/>
        <w:tabs>
          <w:tab w:val="left" w:pos="720"/>
          <w:tab w:val="left" w:pos="4860"/>
        </w:tabs>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Caso 4) Otras coberturas no concurrentes: 25,000 y 35,500</w:t>
      </w:r>
      <w:r w:rsidRPr="003366AD">
        <w:rPr>
          <w:rFonts w:ascii="Soberana Sans" w:hAnsi="Soberana Sans" w:cs="Georgia"/>
          <w:sz w:val="20"/>
          <w:szCs w:val="20"/>
        </w:rPr>
        <w:tab/>
        <w:t>|35500|</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21.</w:t>
      </w:r>
      <w:r w:rsidRPr="003366AD">
        <w:rPr>
          <w:rFonts w:ascii="Soberana Sans" w:hAnsi="Soberana Sans" w:cs="Georgia"/>
          <w:b/>
          <w:bCs/>
          <w:sz w:val="20"/>
          <w:szCs w:val="20"/>
        </w:rPr>
        <w:tab/>
        <w:t>Prima emitida</w:t>
      </w:r>
      <w:r w:rsidR="008209B4" w:rsidRPr="003366AD">
        <w:rPr>
          <w:rFonts w:ascii="Soberana Sans" w:hAnsi="Soberana Sans" w:cs="Georgia"/>
          <w:b/>
          <w:bCs/>
          <w:sz w:val="20"/>
          <w:szCs w:val="20"/>
        </w:rPr>
        <w:t xml:space="preserve"> cobertura</w:t>
      </w:r>
      <w:r w:rsidRPr="003366AD">
        <w:rPr>
          <w:rFonts w:ascii="Soberana Sans" w:hAnsi="Soberana Sans" w:cs="Georgia"/>
          <w:b/>
          <w:bCs/>
          <w:sz w:val="20"/>
          <w:szCs w:val="20"/>
        </w:rPr>
        <w:t xml:space="preserve"> 1:</w:t>
      </w:r>
      <w:r w:rsidRPr="003366AD">
        <w:rPr>
          <w:rFonts w:ascii="Soberana Sans" w:hAnsi="Soberana Sans" w:cs="Georgia"/>
          <w:sz w:val="20"/>
          <w:szCs w:val="20"/>
        </w:rPr>
        <w:t xml:space="preserve"> Se registrará la prima emitid</w:t>
      </w:r>
      <w:r w:rsidR="00E34ED6" w:rsidRPr="003366AD">
        <w:rPr>
          <w:rFonts w:ascii="Soberana Sans" w:hAnsi="Soberana Sans" w:cs="Georgia"/>
          <w:sz w:val="20"/>
          <w:szCs w:val="20"/>
        </w:rPr>
        <w:t>a</w:t>
      </w:r>
      <w:r w:rsidRPr="003366AD">
        <w:rPr>
          <w:rFonts w:ascii="Soberana Sans" w:hAnsi="Soberana Sans" w:cs="Georgia"/>
          <w:sz w:val="20"/>
          <w:szCs w:val="20"/>
        </w:rPr>
        <w:t xml:space="preserve"> en el periodo de reporte (con 2 decimales) de</w:t>
      </w:r>
      <w:r w:rsidR="008209B4"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1 (</w:t>
      </w:r>
      <w:r w:rsidR="008A26A1" w:rsidRPr="003366AD">
        <w:rPr>
          <w:rFonts w:ascii="Soberana Sans" w:hAnsi="Soberana Sans" w:cs="Georgia"/>
          <w:b/>
          <w:bCs/>
          <w:sz w:val="20"/>
          <w:szCs w:val="20"/>
        </w:rPr>
        <w:t>muerte a</w:t>
      </w:r>
      <w:r w:rsidRPr="003366AD">
        <w:rPr>
          <w:rFonts w:ascii="Soberana Sans" w:hAnsi="Soberana Sans" w:cs="Georgia"/>
          <w:b/>
          <w:bCs/>
          <w:sz w:val="20"/>
          <w:szCs w:val="20"/>
        </w:rPr>
        <w:t>ccidental</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22.</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2:</w:t>
      </w:r>
      <w:r w:rsidRPr="003366AD">
        <w:rPr>
          <w:rFonts w:ascii="Soberana Sans" w:hAnsi="Soberana Sans" w:cs="Georgia"/>
          <w:sz w:val="20"/>
          <w:szCs w:val="20"/>
        </w:rPr>
        <w:t xml:space="preserve"> Se registrará la prima emitida en el periodo de reporte (con 2 decimales) de</w:t>
      </w:r>
      <w:r w:rsidR="008209B4"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2 (</w:t>
      </w:r>
      <w:r w:rsidR="008A26A1" w:rsidRPr="003366AD">
        <w:rPr>
          <w:rFonts w:ascii="Soberana Sans" w:hAnsi="Soberana Sans" w:cs="Georgia"/>
          <w:b/>
          <w:bCs/>
          <w:sz w:val="20"/>
          <w:szCs w:val="20"/>
        </w:rPr>
        <w:t>pérdidas o</w:t>
      </w:r>
      <w:r w:rsidRPr="003366AD">
        <w:rPr>
          <w:rFonts w:ascii="Soberana Sans" w:hAnsi="Soberana Sans" w:cs="Georgia"/>
          <w:b/>
          <w:bCs/>
          <w:sz w:val="20"/>
          <w:szCs w:val="20"/>
        </w:rPr>
        <w:t>rgánicas</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23.</w:t>
      </w:r>
      <w:r w:rsidRPr="003366AD">
        <w:rPr>
          <w:rFonts w:ascii="Soberana Sans" w:hAnsi="Soberana Sans" w:cs="Georgia"/>
          <w:sz w:val="20"/>
          <w:szCs w:val="20"/>
        </w:rPr>
        <w:tab/>
      </w:r>
      <w:r w:rsidRPr="003366AD">
        <w:rPr>
          <w:rFonts w:ascii="Soberana Sans" w:hAnsi="Soberana Sans" w:cs="Georgia"/>
          <w:b/>
          <w:bCs/>
          <w:sz w:val="20"/>
          <w:szCs w:val="20"/>
        </w:rPr>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3:</w:t>
      </w:r>
      <w:r w:rsidRPr="003366AD">
        <w:rPr>
          <w:rFonts w:ascii="Soberana Sans" w:hAnsi="Soberana Sans" w:cs="Georgia"/>
          <w:sz w:val="20"/>
          <w:szCs w:val="20"/>
        </w:rPr>
        <w:t xml:space="preserve"> Se registrará la prima emitida en el periodo de reporte (con 2 decimales) </w:t>
      </w:r>
      <w:r w:rsidR="008209B4" w:rsidRPr="003366AD">
        <w:rPr>
          <w:rFonts w:ascii="Soberana Sans" w:hAnsi="Soberana Sans" w:cs="Georgia"/>
          <w:sz w:val="20"/>
          <w:szCs w:val="20"/>
        </w:rPr>
        <w:t>de la cobertura</w:t>
      </w:r>
      <w:r w:rsidRPr="003366AD">
        <w:rPr>
          <w:rFonts w:ascii="Soberana Sans" w:hAnsi="Soberana Sans" w:cs="Georgia"/>
          <w:sz w:val="20"/>
          <w:szCs w:val="20"/>
        </w:rPr>
        <w:t xml:space="preserve"> 3 (</w:t>
      </w:r>
      <w:r w:rsidR="008A26A1" w:rsidRPr="003366AD">
        <w:rPr>
          <w:rFonts w:ascii="Soberana Sans" w:hAnsi="Soberana Sans" w:cs="Georgia"/>
          <w:b/>
          <w:bCs/>
          <w:sz w:val="20"/>
          <w:szCs w:val="20"/>
        </w:rPr>
        <w:t>indemnización diaria por incapacidad total o p</w:t>
      </w:r>
      <w:r w:rsidRPr="003366AD">
        <w:rPr>
          <w:rFonts w:ascii="Soberana Sans" w:hAnsi="Soberana Sans" w:cs="Georgia"/>
          <w:b/>
          <w:bCs/>
          <w:sz w:val="20"/>
          <w:szCs w:val="20"/>
        </w:rPr>
        <w:t>arcial</w:t>
      </w:r>
      <w:r w:rsidRPr="003366AD">
        <w:rPr>
          <w:rFonts w:ascii="Soberana Sans" w:hAnsi="Soberana Sans" w:cs="Georgia"/>
          <w:sz w:val="20"/>
          <w:szCs w:val="20"/>
        </w:rPr>
        <w:t>)</w:t>
      </w:r>
      <w:r w:rsidR="00504D32" w:rsidRPr="003366AD">
        <w:rPr>
          <w:rFonts w:ascii="Soberana Sans" w:hAnsi="Soberana Sans" w:cs="Georgia"/>
          <w:sz w:val="20"/>
          <w:szCs w:val="20"/>
        </w:rPr>
        <w:t>.</w:t>
      </w:r>
      <w:r w:rsidRPr="003366AD">
        <w:rPr>
          <w:rFonts w:ascii="Soberana Sans" w:hAnsi="Soberana Sans" w:cs="Georgia"/>
          <w:sz w:val="20"/>
          <w:szCs w:val="20"/>
        </w:rPr>
        <w:t xml:space="preserve"> En ca</w:t>
      </w:r>
      <w:r w:rsidR="00A3010A" w:rsidRPr="003366AD">
        <w:rPr>
          <w:rFonts w:ascii="Soberana Sans" w:hAnsi="Soberana Sans" w:cs="Georgia"/>
          <w:sz w:val="20"/>
          <w:szCs w:val="20"/>
        </w:rPr>
        <w:t>so de que no se haya contratado</w:t>
      </w:r>
      <w:r w:rsidRPr="003366AD">
        <w:rPr>
          <w:rFonts w:ascii="Soberana Sans" w:hAnsi="Soberana Sans" w:cs="Georgia"/>
          <w:sz w:val="20"/>
          <w:szCs w:val="20"/>
        </w:rPr>
        <w:t>,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24.</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4:</w:t>
      </w:r>
      <w:r w:rsidRPr="003366AD">
        <w:rPr>
          <w:rFonts w:ascii="Soberana Sans" w:hAnsi="Soberana Sans" w:cs="Georgia"/>
          <w:sz w:val="20"/>
          <w:szCs w:val="20"/>
        </w:rPr>
        <w:t xml:space="preserve"> Se registrará la prima emitida en el periodo de reporte (con 2 decimales) de</w:t>
      </w:r>
      <w:r w:rsidR="00E34ED6"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4 (</w:t>
      </w:r>
      <w:r w:rsidR="008A26A1" w:rsidRPr="003366AD">
        <w:rPr>
          <w:rFonts w:ascii="Soberana Sans" w:hAnsi="Soberana Sans" w:cs="Georgia"/>
          <w:b/>
          <w:bCs/>
          <w:sz w:val="20"/>
          <w:szCs w:val="20"/>
        </w:rPr>
        <w:t>reembolso de g</w:t>
      </w:r>
      <w:r w:rsidRPr="003366AD">
        <w:rPr>
          <w:rFonts w:ascii="Soberana Sans" w:hAnsi="Soberana Sans" w:cs="Georgia"/>
          <w:b/>
          <w:bCs/>
          <w:sz w:val="20"/>
          <w:szCs w:val="20"/>
        </w:rPr>
        <w:t xml:space="preserve">astos </w:t>
      </w:r>
      <w:r w:rsidR="008A26A1" w:rsidRPr="003366AD">
        <w:rPr>
          <w:rFonts w:ascii="Soberana Sans" w:hAnsi="Soberana Sans" w:cs="Georgia"/>
          <w:b/>
          <w:bCs/>
          <w:sz w:val="20"/>
          <w:szCs w:val="20"/>
        </w:rPr>
        <w:t>m</w:t>
      </w:r>
      <w:r w:rsidRPr="003366AD">
        <w:rPr>
          <w:rFonts w:ascii="Soberana Sans" w:hAnsi="Soberana Sans" w:cs="Georgia"/>
          <w:b/>
          <w:bCs/>
          <w:sz w:val="20"/>
          <w:szCs w:val="20"/>
        </w:rPr>
        <w:t>édicos</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25.</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 xml:space="preserve">cobertura </w:t>
      </w:r>
      <w:r w:rsidRPr="003366AD">
        <w:rPr>
          <w:rFonts w:ascii="Soberana Sans" w:hAnsi="Soberana Sans" w:cs="Georgia"/>
          <w:b/>
          <w:bCs/>
          <w:sz w:val="20"/>
          <w:szCs w:val="20"/>
        </w:rPr>
        <w:t>5:</w:t>
      </w:r>
      <w:r w:rsidRPr="003366AD">
        <w:rPr>
          <w:rFonts w:ascii="Soberana Sans" w:hAnsi="Soberana Sans" w:cs="Georgia"/>
          <w:sz w:val="20"/>
          <w:szCs w:val="20"/>
        </w:rPr>
        <w:t xml:space="preserve"> Se registrará la suma de las primas emitidas</w:t>
      </w:r>
      <w:r w:rsidR="00E34ED6" w:rsidRPr="003366AD">
        <w:rPr>
          <w:rFonts w:ascii="Soberana Sans" w:hAnsi="Soberana Sans" w:cs="Georgia"/>
          <w:sz w:val="20"/>
          <w:szCs w:val="20"/>
        </w:rPr>
        <w:t xml:space="preserve"> </w:t>
      </w:r>
      <w:r w:rsidRPr="003366AD">
        <w:rPr>
          <w:rFonts w:ascii="Soberana Sans" w:hAnsi="Soberana Sans" w:cs="Georgia"/>
          <w:sz w:val="20"/>
          <w:szCs w:val="20"/>
        </w:rPr>
        <w:t xml:space="preserve">en el periodo (con 2 decimales) </w:t>
      </w:r>
      <w:r w:rsidR="0036124F" w:rsidRPr="003366AD">
        <w:rPr>
          <w:rFonts w:ascii="Soberana Sans" w:hAnsi="Soberana Sans" w:cs="Georgia"/>
          <w:sz w:val="20"/>
          <w:szCs w:val="20"/>
        </w:rPr>
        <w:t>de la cobertura</w:t>
      </w:r>
      <w:r w:rsidRPr="003366AD">
        <w:rPr>
          <w:rFonts w:ascii="Soberana Sans" w:hAnsi="Soberana Sans" w:cs="Georgia"/>
          <w:sz w:val="20"/>
          <w:szCs w:val="20"/>
        </w:rPr>
        <w:t xml:space="preserve"> 5 (</w:t>
      </w:r>
      <w:r w:rsidR="008A26A1" w:rsidRPr="003366AD">
        <w:rPr>
          <w:rFonts w:ascii="Soberana Sans" w:hAnsi="Soberana Sans" w:cs="Georgia"/>
          <w:b/>
          <w:bCs/>
          <w:sz w:val="20"/>
          <w:szCs w:val="20"/>
        </w:rPr>
        <w:t>otr</w:t>
      </w:r>
      <w:r w:rsidR="00E34ED6" w:rsidRPr="003366AD">
        <w:rPr>
          <w:rFonts w:ascii="Soberana Sans" w:hAnsi="Soberana Sans" w:cs="Georgia"/>
          <w:b/>
          <w:bCs/>
          <w:sz w:val="20"/>
          <w:szCs w:val="20"/>
        </w:rPr>
        <w:t>a</w:t>
      </w:r>
      <w:r w:rsidR="008A26A1" w:rsidRPr="003366AD">
        <w:rPr>
          <w:rFonts w:ascii="Soberana Sans" w:hAnsi="Soberana Sans" w:cs="Georgia"/>
          <w:b/>
          <w:bCs/>
          <w:sz w:val="20"/>
          <w:szCs w:val="20"/>
        </w:rPr>
        <w:t xml:space="preserve">s </w:t>
      </w:r>
      <w:r w:rsidR="00E34ED6" w:rsidRPr="003366AD">
        <w:rPr>
          <w:rFonts w:ascii="Soberana Sans" w:hAnsi="Soberana Sans" w:cs="Georgia"/>
          <w:b/>
          <w:bCs/>
          <w:sz w:val="20"/>
          <w:szCs w:val="20"/>
        </w:rPr>
        <w:t>cobertura</w:t>
      </w:r>
      <w:r w:rsidRPr="003366AD">
        <w:rPr>
          <w:rFonts w:ascii="Soberana Sans" w:hAnsi="Soberana Sans" w:cs="Georgia"/>
          <w:b/>
          <w:bCs/>
          <w:sz w:val="20"/>
          <w:szCs w:val="20"/>
        </w:rPr>
        <w:t>s</w:t>
      </w:r>
      <w:r w:rsidRPr="003366AD">
        <w:rPr>
          <w:rFonts w:ascii="Soberana Sans" w:hAnsi="Soberana Sans" w:cs="Georgia"/>
          <w:sz w:val="20"/>
          <w:szCs w:val="20"/>
        </w:rPr>
        <w:t>). En caso de que no se hayan contratado</w:t>
      </w:r>
      <w:r w:rsidR="00E34ED6" w:rsidRPr="003366AD">
        <w:rPr>
          <w:rFonts w:ascii="Soberana Sans" w:hAnsi="Soberana Sans" w:cs="Georgia"/>
          <w:sz w:val="20"/>
          <w:szCs w:val="20"/>
        </w:rPr>
        <w:t>,</w:t>
      </w:r>
      <w:r w:rsidRPr="003366AD">
        <w:rPr>
          <w:rFonts w:ascii="Soberana Sans" w:hAnsi="Soberana Sans" w:cs="Georgia"/>
          <w:sz w:val="20"/>
          <w:szCs w:val="20"/>
        </w:rPr>
        <w:t xml:space="preserve"> este campo se deberá reportar en cero.</w:t>
      </w:r>
    </w:p>
    <w:p w:rsidR="003215B0"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 xml:space="preserve">26.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dividendo:</w:t>
      </w:r>
      <w:r w:rsidRPr="003366AD">
        <w:rPr>
          <w:rFonts w:ascii="Soberana Sans" w:hAnsi="Soberana Sans" w:cs="Georgia"/>
          <w:sz w:val="20"/>
          <w:szCs w:val="20"/>
        </w:rPr>
        <w:t xml:space="preserve"> En aquellas pólizas que ten</w:t>
      </w:r>
      <w:r w:rsidR="005A5E75" w:rsidRPr="003366AD">
        <w:rPr>
          <w:rFonts w:ascii="Soberana Sans" w:hAnsi="Soberana Sans" w:cs="Georgia"/>
          <w:sz w:val="20"/>
          <w:szCs w:val="20"/>
        </w:rPr>
        <w:t xml:space="preserve">gan preestablecido el dividendo, se </w:t>
      </w:r>
      <w:r w:rsidRPr="003366AD">
        <w:rPr>
          <w:rFonts w:ascii="Soberana Sans" w:hAnsi="Soberana Sans" w:cs="Georgia"/>
          <w:sz w:val="20"/>
          <w:szCs w:val="20"/>
        </w:rPr>
        <w:t>reportará de acuerdo al catálogo 11 el tipo de dividendo pactado.</w:t>
      </w:r>
    </w:p>
    <w:p w:rsidR="008C44D9"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w:t>
      </w:r>
      <w:r w:rsidR="008D6D0A" w:rsidRPr="003366AD">
        <w:rPr>
          <w:rFonts w:ascii="Soberana Sans" w:hAnsi="Soberana Sans" w:cs="Georgia"/>
          <w:b/>
          <w:bCs/>
          <w:sz w:val="20"/>
          <w:szCs w:val="20"/>
        </w:rPr>
        <w:t>27</w:t>
      </w:r>
      <w:r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Se reportará el monto correspondiente (con dos decimales) que la aseguradora registre por concepto de participación en las utilidades</w:t>
      </w:r>
      <w:r w:rsidR="0083458B" w:rsidRPr="003366AD">
        <w:rPr>
          <w:rFonts w:ascii="Soberana Sans" w:hAnsi="Soberana Sans" w:cs="Georgia"/>
          <w:sz w:val="20"/>
          <w:szCs w:val="20"/>
        </w:rPr>
        <w:t>,</w:t>
      </w:r>
      <w:r w:rsidRPr="003366AD">
        <w:rPr>
          <w:rFonts w:ascii="Soberana Sans" w:hAnsi="Soberana Sans" w:cs="Georgia"/>
          <w:sz w:val="20"/>
          <w:szCs w:val="20"/>
        </w:rPr>
        <w:t xml:space="preserve"> ya sea en la operación global de la cartera a la que pertene</w:t>
      </w:r>
      <w:r w:rsidR="0083458B" w:rsidRPr="003366AD">
        <w:rPr>
          <w:rFonts w:ascii="Soberana Sans" w:hAnsi="Soberana Sans" w:cs="Georgia"/>
          <w:sz w:val="20"/>
          <w:szCs w:val="20"/>
        </w:rPr>
        <w:t>zca</w:t>
      </w:r>
      <w:r w:rsidRPr="003366AD">
        <w:rPr>
          <w:rFonts w:ascii="Soberana Sans" w:hAnsi="Soberana Sans" w:cs="Georgia"/>
          <w:sz w:val="20"/>
          <w:szCs w:val="20"/>
        </w:rPr>
        <w:t xml:space="preserve"> dicha póliza, o bien con base en experiencia propia de cada contrato</w:t>
      </w:r>
      <w:r w:rsidR="00443C1F" w:rsidRPr="003366AD">
        <w:rPr>
          <w:rFonts w:ascii="Soberana Sans" w:hAnsi="Soberana Sans" w:cs="Georgia"/>
          <w:sz w:val="20"/>
          <w:szCs w:val="20"/>
        </w:rPr>
        <w:t>.</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El monto cor</w:t>
      </w:r>
      <w:r w:rsidR="0083458B" w:rsidRPr="003366AD">
        <w:rPr>
          <w:rFonts w:ascii="Soberana Sans" w:hAnsi="Soberana Sans" w:cs="Georgia"/>
          <w:sz w:val="20"/>
          <w:szCs w:val="20"/>
        </w:rPr>
        <w:t xml:space="preserve">respondiente al dividendo </w:t>
      </w:r>
      <w:r w:rsidR="00CE0ED9" w:rsidRPr="003366AD">
        <w:rPr>
          <w:rFonts w:ascii="Soberana Sans" w:hAnsi="Soberana Sans" w:cs="Georgia"/>
          <w:sz w:val="20"/>
          <w:szCs w:val="20"/>
        </w:rPr>
        <w:t xml:space="preserve">se reportará a prorrata en cada </w:t>
      </w:r>
      <w:r w:rsidR="00332993">
        <w:rPr>
          <w:rFonts w:ascii="Soberana Sans" w:hAnsi="Soberana Sans" w:cs="Georgia"/>
          <w:sz w:val="20"/>
          <w:szCs w:val="20"/>
        </w:rPr>
        <w:t>asegurado</w:t>
      </w:r>
      <w:r w:rsidR="00CE0ED9" w:rsidRPr="003366AD">
        <w:rPr>
          <w:rFonts w:ascii="Soberana Sans" w:hAnsi="Soberana Sans" w:cs="Georgia"/>
          <w:sz w:val="20"/>
          <w:szCs w:val="20"/>
        </w:rPr>
        <w:t xml:space="preserve"> de la póliza</w:t>
      </w:r>
      <w:r w:rsidRPr="003366AD">
        <w:rPr>
          <w:rFonts w:ascii="Soberana Sans" w:hAnsi="Soberana Sans" w:cs="Georgia"/>
          <w:sz w:val="20"/>
          <w:szCs w:val="20"/>
        </w:rPr>
        <w:t>. En caso de que este concepto no exista, se deberá reportar el campo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 xml:space="preserve">28.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Año póliza: </w:t>
      </w:r>
      <w:r w:rsidR="00424E1F" w:rsidRPr="003366AD">
        <w:rPr>
          <w:rFonts w:ascii="Soberana Sans" w:hAnsi="Soberana Sans" w:cs="Georgia"/>
          <w:sz w:val="20"/>
          <w:szCs w:val="20"/>
        </w:rPr>
        <w:t>Se identificará</w:t>
      </w:r>
      <w:r w:rsidRPr="003366AD">
        <w:rPr>
          <w:rFonts w:ascii="Soberana Sans" w:hAnsi="Soberana Sans" w:cs="Georgia"/>
          <w:sz w:val="20"/>
          <w:szCs w:val="20"/>
        </w:rPr>
        <w:t xml:space="preserve"> cada registro con el número de </w:t>
      </w:r>
      <w:r w:rsidR="00C77706" w:rsidRPr="003366AD">
        <w:rPr>
          <w:rFonts w:ascii="Soberana Sans" w:hAnsi="Soberana Sans" w:cs="Georgia"/>
          <w:sz w:val="20"/>
          <w:szCs w:val="20"/>
        </w:rPr>
        <w:t>años de antigüedad de la póliza</w:t>
      </w:r>
      <w:r w:rsidRPr="003366AD">
        <w:rPr>
          <w:rFonts w:ascii="Soberana Sans" w:hAnsi="Soberana Sans" w:cs="Georgia"/>
          <w:sz w:val="20"/>
          <w:szCs w:val="20"/>
        </w:rPr>
        <w:t>. En caso de que la póliza a la fecha de reporte, se encuentre antes de cumplir su primer año póliza, deberá ser considerada con antigüedad igual a 1.</w:t>
      </w:r>
      <w:r w:rsidR="00B64503" w:rsidRPr="003366AD">
        <w:rPr>
          <w:rFonts w:ascii="Soberana Sans" w:hAnsi="Soberana Sans" w:cs="Georgia"/>
          <w:sz w:val="20"/>
          <w:szCs w:val="20"/>
        </w:rPr>
        <w:t xml:space="preserve"> Si se trata de una póliza diferida, se reportará 1 en </w:t>
      </w:r>
      <w:r w:rsidR="003C20D7" w:rsidRPr="003366AD">
        <w:rPr>
          <w:rFonts w:ascii="Soberana Sans" w:hAnsi="Soberana Sans" w:cs="Georgia"/>
          <w:sz w:val="20"/>
          <w:szCs w:val="20"/>
        </w:rPr>
        <w:t xml:space="preserve">este </w:t>
      </w:r>
      <w:r w:rsidR="00B64503" w:rsidRPr="003366AD">
        <w:rPr>
          <w:rFonts w:ascii="Soberana Sans" w:hAnsi="Soberana Sans" w:cs="Georgia"/>
          <w:sz w:val="20"/>
          <w:szCs w:val="20"/>
        </w:rPr>
        <w:t>campo.</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lastRenderedPageBreak/>
        <w:t>Ejemplos:</w:t>
      </w:r>
    </w:p>
    <w:p w:rsidR="00CD7547" w:rsidRPr="003366AD" w:rsidRDefault="00CD7547" w:rsidP="00C93D27">
      <w:pPr>
        <w:pStyle w:val="Texto"/>
        <w:pBdr>
          <w:bottom w:val="single" w:sz="6" w:space="1" w:color="auto"/>
        </w:pBdr>
        <w:tabs>
          <w:tab w:val="left" w:pos="0"/>
          <w:tab w:val="left" w:pos="709"/>
          <w:tab w:val="left" w:pos="4320"/>
        </w:tabs>
        <w:spacing w:before="100" w:beforeAutospacing="1" w:after="120" w:line="240" w:lineRule="auto"/>
        <w:ind w:right="2034" w:firstLine="284"/>
        <w:rPr>
          <w:rFonts w:ascii="Soberana Sans" w:hAnsi="Soberana Sans" w:cs="Georgia"/>
          <w:sz w:val="20"/>
          <w:szCs w:val="20"/>
        </w:rPr>
      </w:pPr>
      <w:r w:rsidRPr="003366AD">
        <w:rPr>
          <w:rFonts w:ascii="Soberana Sans" w:hAnsi="Soberana Sans" w:cs="Georgia"/>
          <w:sz w:val="20"/>
          <w:szCs w:val="20"/>
        </w:rPr>
        <w:tab/>
        <w:t xml:space="preserve">Aniversarios </w:t>
      </w:r>
      <w:r w:rsidRPr="003366AD">
        <w:rPr>
          <w:rFonts w:ascii="Soberana Sans" w:hAnsi="Soberana Sans" w:cs="Georgia"/>
          <w:sz w:val="20"/>
          <w:szCs w:val="20"/>
        </w:rPr>
        <w:tab/>
        <w:t>Llenado del campo</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De cero hasta su 1er. aniversario</w:t>
      </w:r>
      <w:r w:rsidRPr="003366AD">
        <w:rPr>
          <w:rFonts w:ascii="Soberana Sans" w:hAnsi="Soberana Sans" w:cs="Georgia"/>
          <w:sz w:val="20"/>
          <w:szCs w:val="20"/>
        </w:rPr>
        <w:tab/>
        <w:t>=</w:t>
      </w:r>
      <w:r w:rsidRPr="003366AD">
        <w:rPr>
          <w:rFonts w:ascii="Soberana Sans" w:hAnsi="Soberana Sans" w:cs="Georgia"/>
          <w:sz w:val="20"/>
          <w:szCs w:val="20"/>
        </w:rPr>
        <w:tab/>
        <w:t>|1|</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1er. Aniversario cumplido + 1 día</w:t>
      </w:r>
      <w:r w:rsidRPr="003366AD">
        <w:rPr>
          <w:rFonts w:ascii="Soberana Sans" w:hAnsi="Soberana Sans" w:cs="Georgia"/>
          <w:sz w:val="20"/>
          <w:szCs w:val="20"/>
        </w:rPr>
        <w:tab/>
        <w:t>=</w:t>
      </w:r>
      <w:r w:rsidRPr="003366AD">
        <w:rPr>
          <w:rFonts w:ascii="Soberana Sans" w:hAnsi="Soberana Sans" w:cs="Georgia"/>
          <w:sz w:val="20"/>
          <w:szCs w:val="20"/>
        </w:rPr>
        <w:tab/>
        <w:t>|</w:t>
      </w:r>
      <w:r w:rsidR="00CD2AC5" w:rsidRPr="003366AD">
        <w:rPr>
          <w:rFonts w:ascii="Soberana Sans" w:hAnsi="Soberana Sans" w:cs="Georgia"/>
          <w:sz w:val="20"/>
          <w:szCs w:val="20"/>
        </w:rPr>
        <w:t>2</w:t>
      </w:r>
      <w:r w:rsidRPr="003366AD">
        <w:rPr>
          <w:rFonts w:ascii="Soberana Sans" w:hAnsi="Soberana Sans" w:cs="Georgia"/>
          <w:sz w:val="20"/>
          <w:szCs w:val="20"/>
        </w:rPr>
        <w:t>|</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2do. Aniversario cumplido + 1 día</w:t>
      </w:r>
      <w:r w:rsidRPr="003366AD">
        <w:rPr>
          <w:rFonts w:ascii="Soberana Sans" w:hAnsi="Soberana Sans" w:cs="Georgia"/>
          <w:sz w:val="20"/>
          <w:szCs w:val="20"/>
        </w:rPr>
        <w:tab/>
        <w:t>=</w:t>
      </w:r>
      <w:r w:rsidRPr="003366AD">
        <w:rPr>
          <w:rFonts w:ascii="Soberana Sans" w:hAnsi="Soberana Sans" w:cs="Georgia"/>
          <w:sz w:val="20"/>
          <w:szCs w:val="20"/>
        </w:rPr>
        <w:tab/>
        <w:t>|</w:t>
      </w:r>
      <w:r w:rsidR="00CD2AC5" w:rsidRPr="003366AD">
        <w:rPr>
          <w:rFonts w:ascii="Soberana Sans" w:hAnsi="Soberana Sans" w:cs="Georgia"/>
          <w:sz w:val="20"/>
          <w:szCs w:val="20"/>
        </w:rPr>
        <w:t>3</w:t>
      </w:r>
      <w:r w:rsidRPr="003366AD">
        <w:rPr>
          <w:rFonts w:ascii="Soberana Sans" w:hAnsi="Soberana Sans" w:cs="Georgia"/>
          <w:sz w:val="20"/>
          <w:szCs w:val="20"/>
        </w:rPr>
        <w:t>|</w:t>
      </w:r>
    </w:p>
    <w:p w:rsidR="00B64503" w:rsidRPr="003366AD" w:rsidRDefault="00B64503"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Póliza diferida (</w:t>
      </w:r>
      <w:r w:rsidR="007A259B" w:rsidRPr="003366AD">
        <w:rPr>
          <w:rFonts w:ascii="Soberana Sans" w:hAnsi="Soberana Sans" w:cs="Georgia"/>
          <w:sz w:val="20"/>
          <w:szCs w:val="20"/>
        </w:rPr>
        <w:t>no renovación</w:t>
      </w:r>
      <w:r w:rsidRPr="003366AD">
        <w:rPr>
          <w:rFonts w:ascii="Soberana Sans" w:hAnsi="Soberana Sans" w:cs="Georgia"/>
          <w:sz w:val="20"/>
          <w:szCs w:val="20"/>
        </w:rPr>
        <w:t>)</w:t>
      </w:r>
      <w:r w:rsidRPr="003366AD">
        <w:rPr>
          <w:rFonts w:ascii="Soberana Sans" w:hAnsi="Soberana Sans" w:cs="Georgia"/>
          <w:sz w:val="20"/>
          <w:szCs w:val="20"/>
        </w:rPr>
        <w:tab/>
        <w:t>=</w:t>
      </w:r>
      <w:r w:rsidRPr="003366AD">
        <w:rPr>
          <w:rFonts w:ascii="Soberana Sans" w:hAnsi="Soberana Sans" w:cs="Georgia"/>
          <w:sz w:val="20"/>
          <w:szCs w:val="20"/>
        </w:rPr>
        <w:tab/>
        <w:t>|1|</w:t>
      </w:r>
    </w:p>
    <w:p w:rsidR="005B36F8"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Inicio de cobertura:</w:t>
      </w:r>
      <w:r w:rsidR="00CD7547" w:rsidRPr="003366AD">
        <w:rPr>
          <w:rFonts w:ascii="Soberana Sans" w:hAnsi="Soberana Sans" w:cs="Georgia"/>
          <w:sz w:val="20"/>
          <w:szCs w:val="20"/>
        </w:rPr>
        <w:t xml:space="preserve"> Se especificará para cada registro</w:t>
      </w:r>
      <w:r w:rsidR="00084CE5" w:rsidRPr="003366AD">
        <w:rPr>
          <w:rFonts w:ascii="Soberana Sans" w:hAnsi="Soberana Sans" w:cs="Georgia"/>
          <w:sz w:val="20"/>
          <w:szCs w:val="20"/>
        </w:rPr>
        <w:t>,</w:t>
      </w:r>
      <w:r w:rsidR="00CD7547" w:rsidRPr="003366AD">
        <w:rPr>
          <w:rFonts w:ascii="Soberana Sans" w:hAnsi="Soberana Sans" w:cs="Georgia"/>
          <w:sz w:val="20"/>
          <w:szCs w:val="20"/>
        </w:rPr>
        <w:t xml:space="preserve"> la forma en que inici</w:t>
      </w:r>
      <w:r w:rsidR="00B64503" w:rsidRPr="003366AD">
        <w:rPr>
          <w:rFonts w:ascii="Soberana Sans" w:hAnsi="Soberana Sans" w:cs="Georgia"/>
          <w:sz w:val="20"/>
          <w:szCs w:val="20"/>
        </w:rPr>
        <w:t>e</w:t>
      </w:r>
      <w:r w:rsidR="00CD7547" w:rsidRPr="003366AD">
        <w:rPr>
          <w:rFonts w:ascii="Soberana Sans" w:hAnsi="Soberana Sans" w:cs="Georgia"/>
          <w:sz w:val="20"/>
          <w:szCs w:val="20"/>
        </w:rPr>
        <w:t xml:space="preserve"> su cobertura, donde los valores permitidos son </w:t>
      </w:r>
      <w:r w:rsidR="00CD7547" w:rsidRPr="003366AD">
        <w:rPr>
          <w:rFonts w:ascii="Soberana Sans" w:hAnsi="Soberana Sans" w:cs="Georgia"/>
          <w:b/>
          <w:bCs/>
          <w:sz w:val="20"/>
          <w:szCs w:val="20"/>
        </w:rPr>
        <w:t>1</w:t>
      </w:r>
      <w:r w:rsidR="00CD7547" w:rsidRPr="003366AD">
        <w:rPr>
          <w:rFonts w:ascii="Soberana Sans" w:hAnsi="Soberana Sans" w:cs="Georgia"/>
          <w:sz w:val="20"/>
          <w:szCs w:val="20"/>
        </w:rPr>
        <w:t xml:space="preserve"> = </w:t>
      </w:r>
      <w:r w:rsidR="006C6520">
        <w:rPr>
          <w:rFonts w:ascii="Soberana Sans" w:hAnsi="Soberana Sans" w:cs="Georgia"/>
          <w:sz w:val="20"/>
          <w:szCs w:val="20"/>
        </w:rPr>
        <w:t xml:space="preserve">Anticipada o </w:t>
      </w:r>
      <w:r w:rsidR="006C6520" w:rsidRPr="003366AD">
        <w:rPr>
          <w:rFonts w:ascii="Soberana Sans" w:hAnsi="Soberana Sans" w:cs="Georgia"/>
          <w:sz w:val="20"/>
          <w:szCs w:val="20"/>
        </w:rPr>
        <w:t xml:space="preserve">Diferida </w:t>
      </w:r>
      <w:r w:rsidR="00CD7547" w:rsidRPr="003366AD">
        <w:rPr>
          <w:rFonts w:ascii="Soberana Sans" w:hAnsi="Soberana Sans" w:cs="Georgia"/>
          <w:sz w:val="20"/>
          <w:szCs w:val="20"/>
        </w:rPr>
        <w:t xml:space="preserve">y </w:t>
      </w:r>
      <w:r w:rsidR="00CD7547" w:rsidRPr="003366AD">
        <w:rPr>
          <w:rFonts w:ascii="Soberana Sans" w:hAnsi="Soberana Sans" w:cs="Georgia"/>
          <w:b/>
          <w:bCs/>
          <w:sz w:val="20"/>
          <w:szCs w:val="20"/>
        </w:rPr>
        <w:t>2</w:t>
      </w:r>
      <w:r w:rsidR="00CD7547" w:rsidRPr="003366AD">
        <w:rPr>
          <w:rFonts w:ascii="Soberana Sans" w:hAnsi="Soberana Sans" w:cs="Georgia"/>
          <w:sz w:val="20"/>
          <w:szCs w:val="20"/>
        </w:rPr>
        <w:t xml:space="preserve"> = No </w:t>
      </w:r>
      <w:r w:rsidR="006C6520">
        <w:rPr>
          <w:rFonts w:ascii="Soberana Sans" w:hAnsi="Soberana Sans" w:cs="Georgia"/>
          <w:sz w:val="20"/>
          <w:szCs w:val="20"/>
        </w:rPr>
        <w:t xml:space="preserve">Anticipada ni </w:t>
      </w:r>
      <w:r w:rsidR="006C6520" w:rsidRPr="003366AD">
        <w:rPr>
          <w:rFonts w:ascii="Soberana Sans" w:hAnsi="Soberana Sans" w:cs="Georgia"/>
          <w:sz w:val="20"/>
          <w:szCs w:val="20"/>
        </w:rPr>
        <w:t>Diferida</w:t>
      </w:r>
      <w:r w:rsidR="00CD7547" w:rsidRPr="003366AD">
        <w:rPr>
          <w:rFonts w:ascii="Soberana Sans" w:hAnsi="Soberana Sans" w:cs="Georgia"/>
          <w:sz w:val="20"/>
          <w:szCs w:val="20"/>
        </w:rPr>
        <w:t>.</w:t>
      </w:r>
      <w:r w:rsidR="00CD7547" w:rsidRPr="003366AD">
        <w:rPr>
          <w:rFonts w:ascii="Soberana Sans" w:hAnsi="Soberana Sans" w:cs="Georgia"/>
          <w:sz w:val="20"/>
          <w:szCs w:val="20"/>
        </w:rPr>
        <w:t xml:space="preserve"> </w:t>
      </w:r>
      <w:r w:rsidR="005B36F8" w:rsidRPr="003366AD">
        <w:rPr>
          <w:rFonts w:ascii="Soberana Sans" w:hAnsi="Soberana Sans" w:cs="Georgia"/>
          <w:sz w:val="20"/>
          <w:szCs w:val="20"/>
        </w:rPr>
        <w:t xml:space="preserve">Cuando una póliza </w:t>
      </w:r>
      <w:r w:rsidR="006C6520">
        <w:rPr>
          <w:rFonts w:ascii="Soberana Sans" w:hAnsi="Soberana Sans" w:cs="Georgia"/>
          <w:sz w:val="20"/>
          <w:szCs w:val="20"/>
        </w:rPr>
        <w:t xml:space="preserve">haya sido emitida de forma anticipada o </w:t>
      </w:r>
      <w:r w:rsidR="005B36F8" w:rsidRPr="003366AD">
        <w:rPr>
          <w:rFonts w:ascii="Soberana Sans" w:hAnsi="Soberana Sans" w:cs="Georgia"/>
          <w:sz w:val="20"/>
          <w:szCs w:val="20"/>
        </w:rPr>
        <w:t>diferida</w:t>
      </w:r>
      <w:r w:rsidR="006C6520">
        <w:rPr>
          <w:rFonts w:ascii="Soberana Sans" w:hAnsi="Soberana Sans" w:cs="Georgia"/>
          <w:sz w:val="20"/>
          <w:szCs w:val="20"/>
        </w:rPr>
        <w:t>, pero que a la fecha de reporte</w:t>
      </w:r>
      <w:r w:rsidR="005B36F8" w:rsidRPr="003366AD">
        <w:rPr>
          <w:rFonts w:ascii="Soberana Sans" w:hAnsi="Soberana Sans" w:cs="Georgia"/>
          <w:sz w:val="20"/>
          <w:szCs w:val="20"/>
        </w:rPr>
        <w:t xml:space="preserve"> ya se encuentre en el periodo de vigencia, el valor para este campo deberá ser “2”, es decir No </w:t>
      </w:r>
      <w:r w:rsidR="006C6520">
        <w:rPr>
          <w:rFonts w:ascii="Soberana Sans" w:hAnsi="Soberana Sans" w:cs="Georgia"/>
          <w:sz w:val="20"/>
          <w:szCs w:val="20"/>
        </w:rPr>
        <w:t xml:space="preserve">anticipada o </w:t>
      </w:r>
      <w:r w:rsidR="005B36F8" w:rsidRPr="003366AD">
        <w:rPr>
          <w:rFonts w:ascii="Soberana Sans" w:hAnsi="Soberana Sans" w:cs="Georgia"/>
          <w:sz w:val="20"/>
          <w:szCs w:val="20"/>
        </w:rPr>
        <w:t xml:space="preserve">diferida.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30</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Número máximo de días de</w:t>
      </w:r>
      <w:r w:rsidR="00980C60" w:rsidRPr="003366AD">
        <w:rPr>
          <w:rFonts w:ascii="Soberana Sans" w:hAnsi="Soberana Sans" w:cs="Georgia"/>
          <w:b/>
          <w:bCs/>
          <w:sz w:val="20"/>
          <w:szCs w:val="20"/>
        </w:rPr>
        <w:t xml:space="preserve"> la cobertura </w:t>
      </w:r>
      <w:r w:rsidR="00CD7547" w:rsidRPr="003366AD">
        <w:rPr>
          <w:rFonts w:ascii="Soberana Sans" w:hAnsi="Soberana Sans" w:cs="Georgia"/>
          <w:b/>
          <w:bCs/>
          <w:sz w:val="20"/>
          <w:szCs w:val="20"/>
        </w:rPr>
        <w:t>3:</w:t>
      </w:r>
      <w:r w:rsidR="00CD7547" w:rsidRPr="003366AD">
        <w:rPr>
          <w:rFonts w:ascii="Soberana Sans" w:hAnsi="Soberana Sans" w:cs="Georgia"/>
          <w:sz w:val="20"/>
          <w:szCs w:val="20"/>
        </w:rPr>
        <w:t xml:space="preserve"> Se registrará el número máximo de días que ampara la cobertura de Indemnización Diaria por Incapacidad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Subtipo de </w:t>
      </w:r>
      <w:r w:rsidR="001D0075" w:rsidRPr="003366AD">
        <w:rPr>
          <w:rFonts w:ascii="Soberana Sans" w:hAnsi="Soberana Sans" w:cs="Georgia"/>
          <w:b/>
          <w:bCs/>
          <w:sz w:val="20"/>
          <w:szCs w:val="20"/>
        </w:rPr>
        <w:t>seguro</w:t>
      </w:r>
      <w:r w:rsidRPr="003366AD">
        <w:rPr>
          <w:rFonts w:ascii="Soberana Sans" w:hAnsi="Soberana Sans" w:cs="Georgia"/>
          <w:b/>
          <w:bCs/>
          <w:sz w:val="20"/>
          <w:szCs w:val="20"/>
        </w:rPr>
        <w:t>:</w:t>
      </w:r>
      <w:r w:rsidRPr="003366AD">
        <w:rPr>
          <w:rFonts w:ascii="Soberana Sans" w:hAnsi="Soberana Sans" w:cs="Georgia"/>
          <w:sz w:val="20"/>
          <w:szCs w:val="20"/>
        </w:rPr>
        <w:t xml:space="preserve"> Se reportará mediante la clave del catálogo 83</w:t>
      </w:r>
      <w:r w:rsidR="00504D32" w:rsidRPr="003366AD">
        <w:rPr>
          <w:rFonts w:ascii="Soberana Sans" w:hAnsi="Soberana Sans" w:cs="Georgia"/>
          <w:sz w:val="20"/>
          <w:szCs w:val="20"/>
        </w:rPr>
        <w:t>.</w:t>
      </w:r>
    </w:p>
    <w:p w:rsidR="00BA67C6"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32.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riesgo:</w:t>
      </w:r>
      <w:r w:rsidRPr="003366AD">
        <w:rPr>
          <w:rFonts w:ascii="Soberana Sans" w:hAnsi="Soberana Sans" w:cs="Georgia"/>
          <w:sz w:val="20"/>
          <w:szCs w:val="20"/>
        </w:rPr>
        <w:t xml:space="preserve"> </w:t>
      </w:r>
      <w:r w:rsidR="00BA67C6" w:rsidRPr="003366AD">
        <w:rPr>
          <w:rFonts w:ascii="Soberana Sans" w:hAnsi="Soberana Sans" w:cs="Georgia"/>
          <w:sz w:val="20"/>
          <w:szCs w:val="20"/>
        </w:rPr>
        <w:t>Se reportará para cada registro, la clave del riesgo que corresponda a cada asegurado dependiendo su ocupación:</w:t>
      </w:r>
    </w:p>
    <w:p w:rsidR="007B5E9F" w:rsidRPr="003366AD" w:rsidRDefault="007B5E9F" w:rsidP="00C93D27">
      <w:pPr>
        <w:spacing w:before="100" w:beforeAutospacing="1" w:after="12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3366AD" w:rsidRPr="003366AD" w:rsidTr="00BC4585">
        <w:tc>
          <w:tcPr>
            <w:tcW w:w="1649"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Tipo de Riesgo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H</w:t>
            </w:r>
            <w:r w:rsidR="00290688">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694909"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Póliza concentrada: </w:t>
      </w:r>
      <w:r w:rsidR="002C4542" w:rsidRPr="003366AD">
        <w:rPr>
          <w:rFonts w:ascii="Soberana Sans" w:hAnsi="Soberana Sans" w:cs="Georgia"/>
          <w:sz w:val="20"/>
          <w:szCs w:val="20"/>
        </w:rPr>
        <w:t>Se les considera así a las</w:t>
      </w:r>
      <w:r w:rsidR="00694909" w:rsidRPr="003366AD">
        <w:rPr>
          <w:rFonts w:ascii="Soberana Sans" w:hAnsi="Soberana Sans" w:cs="Georgia"/>
          <w:sz w:val="20"/>
          <w:szCs w:val="20"/>
        </w:rPr>
        <w:t xml:space="preserve"> pólizas que</w:t>
      </w:r>
      <w:r w:rsidR="00BE6EC7">
        <w:rPr>
          <w:rFonts w:ascii="Soberana Sans" w:hAnsi="Soberana Sans" w:cs="Georgia"/>
          <w:sz w:val="20"/>
          <w:szCs w:val="20"/>
        </w:rPr>
        <w:t>,</w:t>
      </w:r>
      <w:r w:rsidR="00694909" w:rsidRPr="003366AD">
        <w:rPr>
          <w:rFonts w:ascii="Soberana Sans" w:hAnsi="Soberana Sans" w:cs="Georgia"/>
          <w:sz w:val="20"/>
          <w:szCs w:val="20"/>
        </w:rPr>
        <w:t xml:space="preserve"> por razones administrativas, comerciales o de cualquier otra índole, en </w:t>
      </w:r>
      <w:r w:rsidR="002C4542" w:rsidRPr="003366AD">
        <w:rPr>
          <w:rFonts w:ascii="Soberana Sans" w:hAnsi="Soberana Sans" w:cs="Georgia"/>
          <w:sz w:val="20"/>
          <w:szCs w:val="20"/>
        </w:rPr>
        <w:t>las cuales</w:t>
      </w:r>
      <w:r w:rsidR="00694909" w:rsidRPr="003366AD">
        <w:rPr>
          <w:rFonts w:ascii="Soberana Sans" w:hAnsi="Soberana Sans" w:cs="Georgia"/>
          <w:sz w:val="20"/>
          <w:szCs w:val="20"/>
        </w:rPr>
        <w:t xml:space="preserve"> la Institución no tenga a su disposición el </w:t>
      </w:r>
      <w:r w:rsidR="00694909" w:rsidRPr="003366AD">
        <w:rPr>
          <w:rFonts w:ascii="Soberana Sans" w:hAnsi="Soberana Sans" w:cs="Georgia"/>
          <w:sz w:val="20"/>
          <w:szCs w:val="20"/>
        </w:rPr>
        <w:lastRenderedPageBreak/>
        <w:t xml:space="preserve">detalle de la información de cada </w:t>
      </w:r>
      <w:r w:rsidR="00332993">
        <w:rPr>
          <w:rFonts w:ascii="Soberana Sans" w:hAnsi="Soberana Sans" w:cs="Georgia"/>
          <w:sz w:val="20"/>
          <w:szCs w:val="20"/>
        </w:rPr>
        <w:t>asegurado</w:t>
      </w:r>
      <w:r w:rsidR="00694909" w:rsidRPr="003366AD">
        <w:rPr>
          <w:rFonts w:ascii="Soberana Sans" w:hAnsi="Soberana Sans" w:cs="Georgia"/>
          <w:sz w:val="20"/>
          <w:szCs w:val="20"/>
        </w:rPr>
        <w:t>,</w:t>
      </w:r>
      <w:r w:rsidR="002C4542" w:rsidRPr="003366AD">
        <w:rPr>
          <w:rFonts w:ascii="Soberana Sans" w:hAnsi="Soberana Sans" w:cs="Georgia"/>
          <w:sz w:val="20"/>
          <w:szCs w:val="20"/>
        </w:rPr>
        <w:t xml:space="preserve"> por lo que</w:t>
      </w:r>
      <w:r w:rsidR="00694909" w:rsidRPr="003366AD">
        <w:rPr>
          <w:rFonts w:ascii="Soberana Sans" w:hAnsi="Soberana Sans" w:cs="Georgia"/>
          <w:sz w:val="20"/>
          <w:szCs w:val="20"/>
        </w:rPr>
        <w:t xml:space="preserve"> se deberá capturar </w:t>
      </w:r>
      <w:r w:rsidR="002C4542" w:rsidRPr="003366AD">
        <w:rPr>
          <w:rFonts w:ascii="Soberana Sans" w:hAnsi="Soberana Sans" w:cs="Georgia"/>
          <w:sz w:val="20"/>
          <w:szCs w:val="20"/>
        </w:rPr>
        <w:t>la información acorde</w:t>
      </w:r>
      <w:r w:rsidR="00694909" w:rsidRPr="003366AD">
        <w:rPr>
          <w:rFonts w:ascii="Soberana Sans" w:hAnsi="Soberana Sans" w:cs="Georgia"/>
          <w:sz w:val="20"/>
          <w:szCs w:val="20"/>
        </w:rPr>
        <w:t xml:space="preserve"> con</w:t>
      </w:r>
      <w:r w:rsidR="002C4542" w:rsidRPr="003366AD">
        <w:rPr>
          <w:rFonts w:ascii="Soberana Sans" w:hAnsi="Soberana Sans" w:cs="Georgia"/>
          <w:sz w:val="20"/>
          <w:szCs w:val="20"/>
        </w:rPr>
        <w:t xml:space="preserve"> la Nota Técnica correspondiente.</w:t>
      </w:r>
      <w:r w:rsidR="00250D1B" w:rsidRPr="003366AD">
        <w:rPr>
          <w:rFonts w:ascii="Soberana Sans" w:hAnsi="Soberana Sans" w:cs="Georgia"/>
          <w:sz w:val="20"/>
          <w:szCs w:val="20"/>
        </w:rPr>
        <w:t xml:space="preserve"> </w:t>
      </w:r>
      <w:r w:rsidR="00250D1B" w:rsidRPr="003366AD">
        <w:rPr>
          <w:rFonts w:ascii="Soberana Sans" w:hAnsi="Soberana Sans" w:cs="Georgia"/>
          <w:sz w:val="20"/>
          <w:szCs w:val="20"/>
        </w:rPr>
        <w:tab/>
        <w:t xml:space="preserve">Estas pólizas se reportarán en un solo registro, utilizando </w:t>
      </w:r>
      <w:r w:rsidR="00694909" w:rsidRPr="003366AD">
        <w:rPr>
          <w:rFonts w:ascii="Soberana Sans" w:hAnsi="Soberana Sans" w:cs="Georgia"/>
          <w:sz w:val="20"/>
          <w:szCs w:val="20"/>
        </w:rPr>
        <w:t xml:space="preserve">las claves </w:t>
      </w:r>
      <w:r w:rsidR="00694909" w:rsidRPr="003366AD">
        <w:rPr>
          <w:rFonts w:ascii="Soberana Sans" w:hAnsi="Soberana Sans" w:cs="Georgia"/>
          <w:b/>
          <w:bCs/>
          <w:sz w:val="20"/>
          <w:szCs w:val="20"/>
        </w:rPr>
        <w:t>0</w:t>
      </w:r>
      <w:r w:rsidR="002C4542" w:rsidRPr="003366AD">
        <w:rPr>
          <w:rFonts w:ascii="Soberana Sans" w:hAnsi="Soberana Sans" w:cs="Georgia"/>
          <w:sz w:val="20"/>
          <w:szCs w:val="20"/>
        </w:rPr>
        <w:t xml:space="preserve"> = No C</w:t>
      </w:r>
      <w:r w:rsidR="00694909" w:rsidRPr="003366AD">
        <w:rPr>
          <w:rFonts w:ascii="Soberana Sans" w:hAnsi="Soberana Sans" w:cs="Georgia"/>
          <w:sz w:val="20"/>
          <w:szCs w:val="20"/>
        </w:rPr>
        <w:t xml:space="preserve">oncentrada y </w:t>
      </w:r>
      <w:r w:rsidR="00694909" w:rsidRPr="003366AD">
        <w:rPr>
          <w:rFonts w:ascii="Soberana Sans" w:hAnsi="Soberana Sans" w:cs="Georgia"/>
          <w:b/>
          <w:bCs/>
          <w:sz w:val="20"/>
          <w:szCs w:val="20"/>
        </w:rPr>
        <w:t>1</w:t>
      </w:r>
      <w:r w:rsidR="002C4542" w:rsidRPr="003366AD">
        <w:rPr>
          <w:rFonts w:ascii="Soberana Sans" w:hAnsi="Soberana Sans" w:cs="Georgia"/>
          <w:sz w:val="20"/>
          <w:szCs w:val="20"/>
        </w:rPr>
        <w:t xml:space="preserve"> = </w:t>
      </w:r>
      <w:r w:rsidR="00250D1B" w:rsidRPr="003366AD">
        <w:rPr>
          <w:rFonts w:ascii="Soberana Sans" w:hAnsi="Soberana Sans" w:cs="Georgia"/>
          <w:sz w:val="20"/>
          <w:szCs w:val="20"/>
        </w:rPr>
        <w:t xml:space="preserve">Concentrada. </w:t>
      </w:r>
      <w:r w:rsidR="00B560AB" w:rsidRPr="003366AD">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61658" w:rsidRPr="003366AD">
        <w:rPr>
          <w:rFonts w:ascii="Soberana Sans" w:hAnsi="Soberana Sans" w:cs="Georgia"/>
          <w:sz w:val="20"/>
          <w:szCs w:val="20"/>
        </w:rPr>
        <w:t>Cabe mencionar que</w:t>
      </w:r>
      <w:r w:rsidR="00694909" w:rsidRPr="003366AD">
        <w:rPr>
          <w:rFonts w:ascii="Soberana Sans" w:hAnsi="Soberana Sans" w:cs="Georgia"/>
          <w:sz w:val="20"/>
          <w:szCs w:val="20"/>
        </w:rPr>
        <w:t xml:space="preserve"> las pólizas auto-administradas</w:t>
      </w:r>
      <w:r w:rsidR="00D61658" w:rsidRPr="003366AD">
        <w:rPr>
          <w:rFonts w:ascii="Soberana Sans" w:hAnsi="Soberana Sans" w:cs="Georgia"/>
          <w:sz w:val="20"/>
          <w:szCs w:val="20"/>
        </w:rPr>
        <w:t xml:space="preserve"> deberán utilizar la clave </w:t>
      </w:r>
      <w:r w:rsidR="00D61658" w:rsidRPr="003366AD">
        <w:rPr>
          <w:rFonts w:ascii="Soberana Sans" w:hAnsi="Soberana Sans" w:cs="Georgia"/>
          <w:b/>
          <w:sz w:val="20"/>
          <w:szCs w:val="20"/>
        </w:rPr>
        <w:t>0</w:t>
      </w:r>
      <w:r w:rsidR="00D61658" w:rsidRPr="003366AD">
        <w:rPr>
          <w:rFonts w:ascii="Soberana Sans" w:hAnsi="Soberana Sans" w:cs="Georgia"/>
          <w:sz w:val="20"/>
          <w:szCs w:val="20"/>
        </w:rPr>
        <w:t xml:space="preserve"> (No Concentrada).</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34.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332993">
        <w:rPr>
          <w:rFonts w:ascii="Soberana Sans" w:hAnsi="Soberana Sans" w:cs="Georgia"/>
          <w:b/>
          <w:bCs/>
          <w:sz w:val="20"/>
          <w:szCs w:val="20"/>
        </w:rPr>
        <w:t>asegurado</w:t>
      </w:r>
      <w:r w:rsidRPr="003366AD">
        <w:rPr>
          <w:rFonts w:ascii="Soberana Sans" w:hAnsi="Soberana Sans" w:cs="Georgia"/>
          <w:b/>
          <w:bCs/>
          <w:sz w:val="20"/>
          <w:szCs w:val="20"/>
        </w:rPr>
        <w:t xml:space="preserve">s póliza concentrada: </w:t>
      </w:r>
      <w:r w:rsidRPr="003366AD">
        <w:rPr>
          <w:rFonts w:ascii="Soberana Sans" w:hAnsi="Soberana Sans" w:cs="Georgia"/>
          <w:sz w:val="20"/>
          <w:szCs w:val="20"/>
        </w:rPr>
        <w:t xml:space="preserve">De acuerdo con el campo anterior, si se trata de una póliza concentrada, se deberá capturar el número de </w:t>
      </w:r>
      <w:r w:rsidR="00332993">
        <w:rPr>
          <w:rFonts w:ascii="Soberana Sans" w:hAnsi="Soberana Sans" w:cs="Georgia"/>
          <w:sz w:val="20"/>
          <w:szCs w:val="20"/>
        </w:rPr>
        <w:t>asegurado</w:t>
      </w:r>
      <w:r w:rsidRPr="003366AD">
        <w:rPr>
          <w:rFonts w:ascii="Soberana Sans" w:hAnsi="Soberana Sans" w:cs="Georgia"/>
          <w:sz w:val="20"/>
          <w:szCs w:val="20"/>
        </w:rPr>
        <w:t>s</w:t>
      </w:r>
      <w:r w:rsidR="008B20D5" w:rsidRPr="003366AD">
        <w:rPr>
          <w:rFonts w:ascii="Soberana Sans" w:hAnsi="Soberana Sans" w:cs="Georgia"/>
          <w:sz w:val="20"/>
          <w:szCs w:val="20"/>
        </w:rPr>
        <w:t xml:space="preserve"> que comprende dicha póliza, e</w:t>
      </w:r>
      <w:r w:rsidR="00DB29CB" w:rsidRPr="003366AD">
        <w:rPr>
          <w:rFonts w:ascii="Soberana Sans" w:hAnsi="Soberana Sans" w:cs="Georgia"/>
          <w:sz w:val="20"/>
          <w:szCs w:val="20"/>
        </w:rPr>
        <w:t>n</w:t>
      </w:r>
      <w:r w:rsidRPr="003366AD">
        <w:rPr>
          <w:rFonts w:ascii="Soberana Sans" w:hAnsi="Soberana Sans" w:cs="Georgia"/>
          <w:sz w:val="20"/>
          <w:szCs w:val="20"/>
        </w:rPr>
        <w:t xml:space="preserve"> caso </w:t>
      </w:r>
      <w:r w:rsidR="008B20D5" w:rsidRPr="003366AD">
        <w:rPr>
          <w:rFonts w:ascii="Soberana Sans" w:hAnsi="Soberana Sans" w:cs="Georgia"/>
          <w:sz w:val="20"/>
          <w:szCs w:val="20"/>
        </w:rPr>
        <w:t>contrario</w:t>
      </w:r>
      <w:r w:rsidRPr="003366AD">
        <w:rPr>
          <w:rFonts w:ascii="Soberana Sans" w:hAnsi="Soberana Sans" w:cs="Georgia"/>
          <w:sz w:val="20"/>
          <w:szCs w:val="20"/>
        </w:rPr>
        <w:t xml:space="preserve">, se deberá capturar el valor </w:t>
      </w:r>
      <w:r w:rsidRPr="003366AD">
        <w:rPr>
          <w:rFonts w:ascii="Soberana Sans" w:hAnsi="Soberana Sans" w:cs="Georgia"/>
          <w:b/>
          <w:sz w:val="20"/>
          <w:szCs w:val="20"/>
        </w:rPr>
        <w:t>1</w:t>
      </w:r>
      <w:r w:rsidRPr="003366AD">
        <w:rPr>
          <w:rFonts w:ascii="Soberana Sans" w:hAnsi="Soberana Sans" w:cs="Georgia"/>
          <w:sz w:val="20"/>
          <w:szCs w:val="20"/>
        </w:rPr>
        <w:t>.</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III.2 Archivo de información “SINIESTROS”.</w:t>
      </w:r>
    </w:p>
    <w:p w:rsidR="00CD7547" w:rsidRPr="003366AD" w:rsidRDefault="008B20D5"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s. Dicho número deberá guardar consistencia con el archivo actual y futuro de emisión y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332993">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Tipo de seguro: </w:t>
      </w:r>
      <w:r w:rsidR="00593E16" w:rsidRPr="003366AD">
        <w:rPr>
          <w:rFonts w:ascii="Soberana Sans" w:hAnsi="Soberana Sans" w:cs="Georgia"/>
          <w:sz w:val="20"/>
          <w:szCs w:val="20"/>
        </w:rPr>
        <w:t>Se identificará</w:t>
      </w:r>
      <w:r w:rsidR="00504D32" w:rsidRPr="003366AD">
        <w:rPr>
          <w:rFonts w:ascii="Soberana Sans" w:hAnsi="Soberana Sans" w:cs="Georgia"/>
          <w:sz w:val="20"/>
          <w:szCs w:val="20"/>
        </w:rPr>
        <w:t xml:space="preserve"> cada registro con alguna de las claves: </w:t>
      </w:r>
      <w:r w:rsidR="00504D32" w:rsidRPr="003366AD">
        <w:rPr>
          <w:rFonts w:ascii="Soberana Sans" w:hAnsi="Soberana Sans" w:cs="Georgia"/>
          <w:b/>
          <w:bCs/>
          <w:sz w:val="20"/>
          <w:szCs w:val="20"/>
        </w:rPr>
        <w:t>C</w:t>
      </w:r>
      <w:r w:rsidR="00504D32" w:rsidRPr="003366AD">
        <w:rPr>
          <w:rFonts w:ascii="Soberana Sans" w:hAnsi="Soberana Sans" w:cs="Georgia"/>
          <w:sz w:val="20"/>
          <w:szCs w:val="20"/>
        </w:rPr>
        <w:t xml:space="preserve"> = Colectivo</w:t>
      </w:r>
      <w:r w:rsidR="002D56AF" w:rsidRPr="003366AD">
        <w:rPr>
          <w:rFonts w:ascii="Soberana Sans" w:hAnsi="Soberana Sans" w:cs="Georgia"/>
          <w:sz w:val="20"/>
          <w:szCs w:val="20"/>
        </w:rPr>
        <w:t>,</w:t>
      </w:r>
      <w:r w:rsidR="00C93D27" w:rsidRPr="003366AD">
        <w:rPr>
          <w:rFonts w:ascii="Soberana Sans" w:hAnsi="Soberana Sans"/>
          <w:sz w:val="20"/>
          <w:szCs w:val="20"/>
        </w:rPr>
        <w:t xml:space="preserve"> </w:t>
      </w:r>
      <w:r w:rsidR="00593E16" w:rsidRPr="003366AD">
        <w:rPr>
          <w:rFonts w:ascii="Soberana Sans" w:hAnsi="Soberana Sans"/>
          <w:sz w:val="20"/>
          <w:szCs w:val="20"/>
        </w:rPr>
        <w:br/>
      </w:r>
      <w:r w:rsidR="00504D32" w:rsidRPr="003366AD">
        <w:rPr>
          <w:rFonts w:ascii="Soberana Sans" w:hAnsi="Soberana Sans" w:cs="Georgia"/>
          <w:b/>
          <w:bCs/>
          <w:sz w:val="20"/>
          <w:szCs w:val="20"/>
        </w:rPr>
        <w:t>E</w:t>
      </w:r>
      <w:r w:rsidR="002D56AF" w:rsidRPr="003366AD">
        <w:rPr>
          <w:rFonts w:ascii="Soberana Sans" w:hAnsi="Soberana Sans" w:cs="Georgia"/>
          <w:sz w:val="20"/>
          <w:szCs w:val="20"/>
        </w:rPr>
        <w:t xml:space="preserve"> = Escolares o</w:t>
      </w:r>
      <w:r w:rsidR="00504D32" w:rsidRPr="003366AD">
        <w:rPr>
          <w:rFonts w:ascii="Soberana Sans" w:hAnsi="Soberana Sans" w:cs="Georgia"/>
          <w:sz w:val="20"/>
          <w:szCs w:val="20"/>
        </w:rPr>
        <w:t xml:space="preserve"> </w:t>
      </w:r>
      <w:r w:rsidR="00504D32" w:rsidRPr="003366AD">
        <w:rPr>
          <w:rFonts w:ascii="Soberana Sans" w:hAnsi="Soberana Sans" w:cs="Georgia"/>
          <w:b/>
          <w:sz w:val="20"/>
          <w:szCs w:val="20"/>
        </w:rPr>
        <w:t>P</w:t>
      </w:r>
      <w:r w:rsidR="00504D32" w:rsidRPr="003366AD">
        <w:rPr>
          <w:rFonts w:ascii="Soberana Sans" w:hAnsi="Soberana Sans" w:cs="Georgia"/>
          <w:sz w:val="20"/>
          <w:szCs w:val="20"/>
        </w:rPr>
        <w:t xml:space="preserve"> = Corto Plazo.</w:t>
      </w:r>
    </w:p>
    <w:p w:rsidR="00504D32" w:rsidRPr="003366AD" w:rsidRDefault="006670A1" w:rsidP="00C93D27">
      <w:pPr>
        <w:spacing w:before="100" w:beforeAutospacing="1" w:after="120"/>
        <w:ind w:firstLine="289"/>
        <w:jc w:val="both"/>
        <w:rPr>
          <w:rFonts w:ascii="Soberana Sans" w:hAnsi="Soberana Sans" w:cs="Georgia"/>
          <w:bCs/>
          <w:sz w:val="20"/>
          <w:szCs w:val="20"/>
        </w:rPr>
      </w:pPr>
      <w:r w:rsidRPr="003366AD">
        <w:rPr>
          <w:rFonts w:ascii="Soberana Sans" w:hAnsi="Soberana Sans" w:cs="Georgia"/>
          <w:b/>
          <w:bCs/>
          <w:sz w:val="20"/>
          <w:szCs w:val="20"/>
          <w:shd w:val="clear" w:color="auto" w:fill="FFFFFF" w:themeFill="background1"/>
        </w:rPr>
        <w:t xml:space="preserve">4. </w:t>
      </w:r>
      <w:r w:rsidR="00942457" w:rsidRPr="003366AD">
        <w:rPr>
          <w:rFonts w:ascii="Soberana Sans" w:hAnsi="Soberana Sans" w:cs="Georgia"/>
          <w:b/>
          <w:bCs/>
          <w:sz w:val="20"/>
          <w:szCs w:val="20"/>
          <w:shd w:val="clear" w:color="auto" w:fill="FFFFFF" w:themeFill="background1"/>
        </w:rPr>
        <w:tab/>
      </w:r>
      <w:r w:rsidRPr="003366AD">
        <w:rPr>
          <w:rFonts w:ascii="Soberana Sans" w:hAnsi="Soberana Sans" w:cs="Georgia"/>
          <w:b/>
          <w:bCs/>
          <w:sz w:val="20"/>
          <w:szCs w:val="20"/>
          <w:shd w:val="clear" w:color="auto" w:fill="FFFFFF" w:themeFill="background1"/>
        </w:rPr>
        <w:t xml:space="preserve">Moneda: </w:t>
      </w:r>
      <w:r w:rsidR="00504D32" w:rsidRPr="003366AD">
        <w:rPr>
          <w:rFonts w:ascii="Soberana Sans" w:hAnsi="Soberana Sans" w:cs="Georgia"/>
          <w:bCs/>
          <w:sz w:val="20"/>
          <w:szCs w:val="20"/>
        </w:rPr>
        <w:t xml:space="preserve">Se debe capturar de acuerdo al catálogo 2.1, la clave de la moneda con la cual se emitió la póliza.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5. </w:t>
      </w:r>
      <w:r w:rsidR="00942457" w:rsidRPr="003366AD">
        <w:rPr>
          <w:rFonts w:ascii="Soberana Sans" w:hAnsi="Soberana Sans" w:cs="Georgia"/>
          <w:b/>
          <w:bCs/>
          <w:sz w:val="20"/>
          <w:szCs w:val="20"/>
        </w:rPr>
        <w:tab/>
      </w:r>
      <w:r w:rsidRPr="003366AD">
        <w:rPr>
          <w:rFonts w:ascii="Soberana Sans" w:hAnsi="Soberana Sans" w:cs="Georgia"/>
          <w:b/>
          <w:bCs/>
          <w:sz w:val="20"/>
          <w:szCs w:val="20"/>
        </w:rPr>
        <w:t>Fecha de nacimiento</w:t>
      </w:r>
      <w:r w:rsidRPr="003366AD">
        <w:rPr>
          <w:rFonts w:ascii="Soberana Sans" w:hAnsi="Soberana Sans" w:cs="Georgia"/>
          <w:sz w:val="20"/>
          <w:szCs w:val="20"/>
        </w:rPr>
        <w:t>: Se especificará la fe</w:t>
      </w:r>
      <w:r w:rsidR="00864C47" w:rsidRPr="003366AD">
        <w:rPr>
          <w:rFonts w:ascii="Soberana Sans" w:hAnsi="Soberana Sans" w:cs="Georgia"/>
          <w:sz w:val="20"/>
          <w:szCs w:val="20"/>
        </w:rPr>
        <w:t xml:space="preserve">cha de nacimiento del </w:t>
      </w:r>
      <w:r w:rsidR="00332993">
        <w:rPr>
          <w:rFonts w:ascii="Soberana Sans" w:hAnsi="Soberana Sans" w:cs="Georgia"/>
          <w:sz w:val="20"/>
          <w:szCs w:val="20"/>
        </w:rPr>
        <w:t>asegurado</w:t>
      </w:r>
      <w:r w:rsidR="00864C47" w:rsidRPr="003366AD">
        <w:rPr>
          <w:rFonts w:ascii="Soberana Sans" w:hAnsi="Soberana Sans" w:cs="Georgia"/>
          <w:sz w:val="20"/>
          <w:szCs w:val="20"/>
        </w:rPr>
        <w:t>.</w:t>
      </w:r>
    </w:p>
    <w:p w:rsidR="002333D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shd w:val="clear" w:color="auto" w:fill="FFFFFF" w:themeFill="background1"/>
        </w:rPr>
        <w:t xml:space="preserve">6. </w:t>
      </w:r>
      <w:r w:rsidR="00942457" w:rsidRPr="003366AD">
        <w:rPr>
          <w:rFonts w:ascii="Soberana Sans" w:hAnsi="Soberana Sans" w:cs="Georgia"/>
          <w:b/>
          <w:bCs/>
          <w:sz w:val="20"/>
          <w:szCs w:val="20"/>
          <w:shd w:val="clear" w:color="auto" w:fill="FFFFFF" w:themeFill="background1"/>
        </w:rPr>
        <w:tab/>
      </w:r>
      <w:r w:rsidRPr="003366AD">
        <w:rPr>
          <w:rFonts w:ascii="Soberana Sans" w:hAnsi="Soberana Sans" w:cs="Georgia"/>
          <w:b/>
          <w:bCs/>
          <w:sz w:val="20"/>
          <w:szCs w:val="20"/>
          <w:shd w:val="clear" w:color="auto" w:fill="FFFFFF" w:themeFill="background1"/>
        </w:rPr>
        <w:t>Sexo</w:t>
      </w:r>
      <w:r w:rsidRPr="003366AD">
        <w:rPr>
          <w:rFonts w:ascii="Soberana Sans" w:hAnsi="Soberana Sans" w:cs="Georgia"/>
          <w:sz w:val="20"/>
          <w:szCs w:val="20"/>
          <w:shd w:val="clear" w:color="auto" w:fill="FFFFFF" w:themeFill="background1"/>
        </w:rPr>
        <w:t xml:space="preserve">: </w:t>
      </w:r>
      <w:r w:rsidR="00790707" w:rsidRPr="003366AD">
        <w:rPr>
          <w:rFonts w:ascii="Soberana Sans" w:hAnsi="Soberana Sans" w:cs="Georgia"/>
          <w:sz w:val="20"/>
          <w:szCs w:val="20"/>
        </w:rPr>
        <w:t xml:space="preserve">Se identificará el </w:t>
      </w:r>
      <w:r w:rsidR="00790707" w:rsidRPr="003366AD">
        <w:rPr>
          <w:rFonts w:ascii="Soberana Sans" w:hAnsi="Soberana Sans"/>
          <w:sz w:val="20"/>
          <w:szCs w:val="20"/>
        </w:rPr>
        <w:t>género</w:t>
      </w:r>
      <w:r w:rsidR="00790707" w:rsidRPr="003366AD">
        <w:rPr>
          <w:rFonts w:ascii="Soberana Sans" w:hAnsi="Soberana Sans" w:cs="Georgia"/>
          <w:sz w:val="20"/>
          <w:szCs w:val="20"/>
        </w:rPr>
        <w:t xml:space="preserve"> del </w:t>
      </w:r>
      <w:r w:rsidR="00332993">
        <w:rPr>
          <w:rFonts w:ascii="Soberana Sans" w:hAnsi="Soberana Sans" w:cs="Georgia"/>
          <w:sz w:val="20"/>
          <w:szCs w:val="20"/>
        </w:rPr>
        <w:t>asegurado</w:t>
      </w:r>
      <w:r w:rsidR="00790707" w:rsidRPr="003366AD">
        <w:rPr>
          <w:rFonts w:ascii="Soberana Sans" w:hAnsi="Soberana Sans" w:cs="Georgia"/>
          <w:sz w:val="20"/>
          <w:szCs w:val="20"/>
        </w:rPr>
        <w:t xml:space="preserve"> a quien corresponda el registro, donde los valores permitidos son </w:t>
      </w:r>
      <w:r w:rsidR="00790707" w:rsidRPr="003366AD">
        <w:rPr>
          <w:rFonts w:ascii="Soberana Sans" w:hAnsi="Soberana Sans" w:cs="Georgia"/>
          <w:b/>
          <w:bCs/>
          <w:sz w:val="20"/>
          <w:szCs w:val="20"/>
        </w:rPr>
        <w:t>F</w:t>
      </w:r>
      <w:r w:rsidR="00790707" w:rsidRPr="003366AD">
        <w:rPr>
          <w:rFonts w:ascii="Soberana Sans" w:hAnsi="Soberana Sans" w:cs="Georgia"/>
          <w:sz w:val="20"/>
          <w:szCs w:val="20"/>
        </w:rPr>
        <w:t xml:space="preserve"> = Femenino y </w:t>
      </w:r>
      <w:r w:rsidR="00790707" w:rsidRPr="003366AD">
        <w:rPr>
          <w:rFonts w:ascii="Soberana Sans" w:hAnsi="Soberana Sans" w:cs="Georgia"/>
          <w:b/>
          <w:bCs/>
          <w:sz w:val="20"/>
          <w:szCs w:val="20"/>
        </w:rPr>
        <w:t>M</w:t>
      </w:r>
      <w:r w:rsidR="000B46FD" w:rsidRPr="003366AD">
        <w:rPr>
          <w:rFonts w:ascii="Soberana Sans" w:hAnsi="Soberana Sans" w:cs="Georgia"/>
          <w:sz w:val="20"/>
          <w:szCs w:val="20"/>
        </w:rPr>
        <w:t xml:space="preserve"> = Masculino</w:t>
      </w:r>
      <w:r w:rsidR="00790707" w:rsidRPr="003366AD">
        <w:rPr>
          <w:rFonts w:ascii="Soberana Sans" w:hAnsi="Soberana Sans" w:cs="Georgia"/>
          <w:sz w:val="20"/>
          <w:szCs w:val="20"/>
        </w:rPr>
        <w:t>.</w:t>
      </w:r>
    </w:p>
    <w:p w:rsidR="00864C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7.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 xml:space="preserve">o actual y futuro </w:t>
      </w:r>
      <w:r w:rsidR="00864C47" w:rsidRPr="003366AD">
        <w:rPr>
          <w:rFonts w:ascii="Soberana Sans" w:hAnsi="Soberana Sans" w:cs="Georgia"/>
          <w:sz w:val="20"/>
          <w:szCs w:val="20"/>
        </w:rPr>
        <w:lastRenderedPageBreak/>
        <w:t>de siniestros, recordando que a cada combinación de número de reclamación y cobertura afectada le corresponderá un registro.</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8.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9. </w:t>
      </w:r>
      <w:r w:rsidR="00942457" w:rsidRPr="003366AD">
        <w:rPr>
          <w:rFonts w:ascii="Soberana Sans" w:hAnsi="Soberana Sans" w:cs="Georgia"/>
          <w:b/>
          <w:bCs/>
          <w:sz w:val="20"/>
          <w:szCs w:val="20"/>
        </w:rPr>
        <w:tab/>
      </w:r>
      <w:r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siniestro: </w:t>
      </w:r>
      <w:r w:rsidRPr="003366AD">
        <w:rPr>
          <w:rFonts w:ascii="Soberana Sans" w:hAnsi="Soberana Sans" w:cs="Georgia"/>
          <w:sz w:val="20"/>
          <w:szCs w:val="20"/>
        </w:rPr>
        <w:t xml:space="preserve">Se reportará la fecha de ocurrencia del siniestro cuya reclamación se registró en el ejercicio que se reporta. </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10</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790707" w:rsidRPr="003366AD">
        <w:rPr>
          <w:rFonts w:ascii="Soberana Sans" w:hAnsi="Soberana Sans" w:cs="Georgia"/>
          <w:sz w:val="20"/>
          <w:szCs w:val="20"/>
        </w:rPr>
        <w:t xml:space="preserve">Se reportará la fecha en que fue registrada </w:t>
      </w:r>
      <w:r w:rsidR="004A454C" w:rsidRPr="003366AD">
        <w:rPr>
          <w:rFonts w:ascii="Soberana Sans" w:hAnsi="Soberana Sans" w:cs="Georgia"/>
          <w:sz w:val="20"/>
          <w:szCs w:val="20"/>
        </w:rPr>
        <w:t>la reclamación</w:t>
      </w:r>
      <w:r w:rsidR="00790707" w:rsidRPr="003366AD">
        <w:rPr>
          <w:rFonts w:ascii="Soberana Sans" w:hAnsi="Soberana Sans" w:cs="Georgia"/>
          <w:sz w:val="20"/>
          <w:szCs w:val="20"/>
        </w:rPr>
        <w:t>.</w:t>
      </w:r>
    </w:p>
    <w:p w:rsidR="005B4355" w:rsidRPr="003366AD" w:rsidRDefault="005B4355"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sz w:val="20"/>
          <w:szCs w:val="20"/>
        </w:rPr>
        <w:t>Ejemplo:</w:t>
      </w:r>
    </w:p>
    <w:p w:rsidR="005B4355" w:rsidRPr="003366AD" w:rsidRDefault="00EB5DA9" w:rsidP="00C93D27">
      <w:pPr>
        <w:pStyle w:val="Texto"/>
        <w:spacing w:before="100" w:beforeAutospacing="1" w:after="120" w:line="240" w:lineRule="auto"/>
        <w:ind w:firstLine="289"/>
        <w:rPr>
          <w:rFonts w:ascii="Soberana Sans" w:hAnsi="Soberana Sans" w:cs="Georgia"/>
          <w:sz w:val="20"/>
          <w:szCs w:val="20"/>
        </w:rPr>
      </w:pPr>
      <w:r w:rsidRPr="005322A3">
        <w:rPr>
          <w:noProof/>
          <w:sz w:val="20"/>
          <w:szCs w:val="20"/>
          <w:lang w:val="es-MX" w:eastAsia="es-MX"/>
        </w:rPr>
        <w:drawing>
          <wp:inline distT="0" distB="0" distL="0" distR="0" wp14:anchorId="2338FB8B" wp14:editId="5C16D085">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B20616" w:rsidRPr="003366AD" w:rsidRDefault="008D6D0A" w:rsidP="00290688">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11</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 siniestro 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r w:rsidRPr="003366AD">
        <w:rPr>
          <w:rFonts w:ascii="Soberana Sans" w:hAnsi="Soberana Sans" w:cs="Georgia"/>
          <w:sz w:val="20"/>
          <w:szCs w:val="20"/>
        </w:rPr>
        <w:t xml:space="preserve">Por lo que </w:t>
      </w:r>
      <w:r w:rsidRPr="003366AD">
        <w:rPr>
          <w:rFonts w:ascii="Soberana Sans" w:hAnsi="Soberana Sans" w:cs="Georgia"/>
          <w:bCs/>
          <w:sz w:val="20"/>
          <w:szCs w:val="20"/>
        </w:rPr>
        <w:t>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Es aquel siniestro que dentro del periodo de reporte ha sido determinado como no aceptado o improcedente, el monto a reportar deberá ser igual a cero. </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lastRenderedPageBreak/>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79070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12. </w:t>
      </w:r>
      <w:r w:rsidR="00942457" w:rsidRPr="003366AD">
        <w:rPr>
          <w:rFonts w:ascii="Soberana Sans" w:hAnsi="Soberana Sans" w:cs="Georgia"/>
          <w:b/>
          <w:bCs/>
          <w:sz w:val="20"/>
          <w:szCs w:val="20"/>
        </w:rPr>
        <w:tab/>
      </w:r>
      <w:r w:rsidRPr="003366AD">
        <w:rPr>
          <w:rFonts w:ascii="Soberana Sans" w:hAnsi="Soberana Sans" w:cs="Georgia"/>
          <w:b/>
          <w:bCs/>
          <w:sz w:val="20"/>
          <w:szCs w:val="20"/>
        </w:rPr>
        <w:t>Forma de venta</w:t>
      </w:r>
      <w:r w:rsidRPr="003366AD">
        <w:rPr>
          <w:rFonts w:ascii="Soberana Sans" w:hAnsi="Soberana Sans" w:cs="Georgia"/>
          <w:sz w:val="20"/>
          <w:szCs w:val="20"/>
        </w:rPr>
        <w:t xml:space="preserve">: </w:t>
      </w:r>
      <w:r w:rsidR="00A81407" w:rsidRPr="003366AD">
        <w:rPr>
          <w:rFonts w:ascii="Soberana Sans" w:hAnsi="Soberana Sans" w:cs="Georgia"/>
          <w:sz w:val="20"/>
          <w:szCs w:val="20"/>
        </w:rPr>
        <w:t>Se reportará mediante las claves del catálogo 1, el canal de distribución a través del cual se contrató la póliza.</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13. </w:t>
      </w:r>
      <w:r w:rsidR="00942457" w:rsidRPr="003366AD">
        <w:rPr>
          <w:rFonts w:ascii="Soberana Sans" w:hAnsi="Soberana Sans" w:cs="Georgia"/>
          <w:b/>
          <w:bCs/>
          <w:sz w:val="20"/>
          <w:szCs w:val="20"/>
        </w:rPr>
        <w:tab/>
      </w:r>
      <w:r w:rsidRPr="003366AD">
        <w:rPr>
          <w:rFonts w:ascii="Soberana Sans" w:hAnsi="Soberana Sans" w:cs="Georgia"/>
          <w:b/>
          <w:bCs/>
          <w:sz w:val="20"/>
          <w:szCs w:val="20"/>
        </w:rPr>
        <w:t>Entidad del contratante o emisión</w:t>
      </w:r>
      <w:r w:rsidRPr="003366AD">
        <w:rPr>
          <w:rFonts w:ascii="Soberana Sans" w:hAnsi="Soberana Sans" w:cs="Georgia"/>
          <w:sz w:val="20"/>
          <w:szCs w:val="20"/>
        </w:rPr>
        <w:t xml:space="preserve">: </w:t>
      </w:r>
      <w:r w:rsidR="003A71F3" w:rsidRPr="003366AD">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14. </w:t>
      </w:r>
      <w:r w:rsidR="00942457" w:rsidRPr="003366AD">
        <w:rPr>
          <w:rFonts w:ascii="Soberana Sans" w:hAnsi="Soberana Sans" w:cs="Georgia"/>
          <w:b/>
          <w:bCs/>
          <w:sz w:val="20"/>
          <w:szCs w:val="20"/>
        </w:rPr>
        <w:tab/>
      </w:r>
      <w:r w:rsidRPr="003366AD">
        <w:rPr>
          <w:rFonts w:ascii="Soberana Sans" w:hAnsi="Soberana Sans" w:cs="Georgia"/>
          <w:b/>
          <w:bCs/>
          <w:sz w:val="20"/>
          <w:szCs w:val="20"/>
        </w:rPr>
        <w:t>Entidad de ocurrencia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siniestro:</w:t>
      </w:r>
      <w:r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Pr="003366AD">
        <w:rPr>
          <w:rFonts w:ascii="Soberana Sans" w:hAnsi="Soberana Sans" w:cs="Georgia"/>
          <w:sz w:val="20"/>
          <w:szCs w:val="20"/>
        </w:rPr>
        <w:t xml:space="preserve">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15. </w:t>
      </w:r>
      <w:r w:rsidR="00942457" w:rsidRPr="003366AD">
        <w:rPr>
          <w:rFonts w:ascii="Soberana Sans" w:hAnsi="Soberana Sans" w:cs="Georgia"/>
          <w:b/>
          <w:bCs/>
          <w:sz w:val="20"/>
          <w:szCs w:val="20"/>
        </w:rPr>
        <w:tab/>
      </w:r>
      <w:r w:rsidRPr="003366AD">
        <w:rPr>
          <w:rFonts w:ascii="Soberana Sans" w:hAnsi="Soberana Sans" w:cs="Georgia"/>
          <w:b/>
          <w:bCs/>
          <w:sz w:val="20"/>
          <w:szCs w:val="20"/>
        </w:rPr>
        <w:t>Periodo de espera</w:t>
      </w:r>
      <w:r w:rsidRPr="003366AD">
        <w:rPr>
          <w:rFonts w:ascii="Soberana Sans" w:hAnsi="Soberana Sans" w:cs="Georgia"/>
          <w:sz w:val="20"/>
          <w:szCs w:val="20"/>
        </w:rPr>
        <w:t xml:space="preserve">: </w:t>
      </w:r>
      <w:r w:rsidR="00790707" w:rsidRPr="003366AD">
        <w:rPr>
          <w:rFonts w:ascii="Soberana Sans" w:hAnsi="Soberana Sans"/>
          <w:sz w:val="20"/>
          <w:szCs w:val="20"/>
        </w:rPr>
        <w:t>Se registrará el número</w:t>
      </w:r>
      <w:r w:rsidR="00CD4816" w:rsidRPr="003366AD">
        <w:rPr>
          <w:rFonts w:ascii="Soberana Sans" w:hAnsi="Soberana Sans"/>
          <w:sz w:val="20"/>
          <w:szCs w:val="20"/>
        </w:rPr>
        <w:t xml:space="preserve"> máximo</w:t>
      </w:r>
      <w:r w:rsidR="00790707" w:rsidRPr="003366AD">
        <w:rPr>
          <w:rFonts w:ascii="Soberana Sans" w:hAnsi="Soberana Sans"/>
          <w:sz w:val="20"/>
          <w:szCs w:val="20"/>
        </w:rPr>
        <w:t xml:space="preserve"> de meses considerados como periodo de espera </w:t>
      </w:r>
      <w:r w:rsidR="00790707" w:rsidRPr="003366AD">
        <w:rPr>
          <w:rFonts w:ascii="Soberana Sans" w:hAnsi="Soberana Sans"/>
          <w:sz w:val="20"/>
          <w:szCs w:val="20"/>
          <w:shd w:val="clear" w:color="auto" w:fill="FFFFFF" w:themeFill="background1"/>
        </w:rPr>
        <w:t>aplicables al siniestro reportado</w:t>
      </w:r>
      <w:r w:rsidR="00790707" w:rsidRPr="003366AD">
        <w:rPr>
          <w:rFonts w:ascii="Soberana Sans" w:hAnsi="Soberana Sans"/>
          <w:sz w:val="20"/>
          <w:szCs w:val="20"/>
        </w:rPr>
        <w:t xml:space="preserve">. </w:t>
      </w:r>
      <w:r w:rsidR="00790707" w:rsidRPr="003366AD">
        <w:rPr>
          <w:rFonts w:ascii="Soberana Sans" w:hAnsi="Soberana Sans" w:cs="Georgia"/>
          <w:sz w:val="20"/>
          <w:szCs w:val="20"/>
        </w:rPr>
        <w:t>En</w:t>
      </w:r>
      <w:r w:rsidR="00D67E7A" w:rsidRPr="003366AD">
        <w:rPr>
          <w:rFonts w:ascii="Soberana Sans" w:hAnsi="Soberana Sans" w:cs="Georgia"/>
          <w:sz w:val="20"/>
          <w:szCs w:val="20"/>
        </w:rPr>
        <w:t xml:space="preserve"> caso de que no exista</w:t>
      </w:r>
      <w:r w:rsidR="00790707" w:rsidRPr="003366AD">
        <w:rPr>
          <w:rFonts w:ascii="Soberana Sans" w:hAnsi="Soberana Sans" w:cs="Georgia"/>
          <w:sz w:val="20"/>
          <w:szCs w:val="20"/>
        </w:rPr>
        <w:t xml:space="preserve"> periodo de espera relacionado con el siniestro, este campo se reportará en cero.</w:t>
      </w:r>
    </w:p>
    <w:p w:rsidR="00A1027D" w:rsidRPr="003366AD" w:rsidRDefault="00A1027D"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16</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rsidR="00891C6D" w:rsidRPr="003366AD" w:rsidRDefault="008D6D0A" w:rsidP="00C93D27">
      <w:pPr>
        <w:pStyle w:val="Texto"/>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17</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 xml:space="preserve">total reclamado </w:t>
      </w:r>
      <w:r w:rsidR="00CD7547" w:rsidRPr="003366AD">
        <w:rPr>
          <w:rFonts w:ascii="Soberana Sans" w:hAnsi="Soberana Sans" w:cs="Georgia"/>
          <w:sz w:val="20"/>
          <w:szCs w:val="20"/>
        </w:rPr>
        <w:t xml:space="preserve">(con dos decimales), sin descontar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deducible ni</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rsidR="00D36CE1"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18. </w:t>
      </w:r>
      <w:r w:rsidR="00942457" w:rsidRPr="003366AD">
        <w:rPr>
          <w:rFonts w:ascii="Soberana Sans" w:hAnsi="Soberana Sans" w:cs="Georgia"/>
          <w:b/>
          <w:bCs/>
          <w:sz w:val="20"/>
          <w:szCs w:val="20"/>
        </w:rPr>
        <w:tab/>
      </w:r>
      <w:r w:rsidRPr="003366AD">
        <w:rPr>
          <w:rFonts w:ascii="Soberana Sans" w:hAnsi="Soberana Sans" w:cs="Georgia"/>
          <w:b/>
          <w:bCs/>
          <w:sz w:val="20"/>
          <w:szCs w:val="20"/>
        </w:rPr>
        <w:t>Causa de siniestro o reclamación:</w:t>
      </w:r>
      <w:r w:rsidRPr="003366AD">
        <w:rPr>
          <w:rFonts w:ascii="Soberana Sans" w:hAnsi="Soberana Sans" w:cs="Georgia"/>
          <w:sz w:val="20"/>
          <w:szCs w:val="20"/>
        </w:rPr>
        <w:t xml:space="preserve"> </w:t>
      </w:r>
      <w:r w:rsidR="00D36CE1" w:rsidRPr="003366AD">
        <w:rPr>
          <w:rFonts w:ascii="Soberana Sans" w:hAnsi="Soberana Sans" w:cs="Georgia"/>
          <w:sz w:val="20"/>
          <w:szCs w:val="20"/>
        </w:rPr>
        <w:t xml:space="preserve">Se reportará </w:t>
      </w:r>
      <w:r w:rsidR="00D67E7A" w:rsidRPr="003366AD">
        <w:rPr>
          <w:rFonts w:ascii="Soberana Sans" w:hAnsi="Soberana Sans" w:cs="Georgia"/>
          <w:sz w:val="20"/>
          <w:szCs w:val="20"/>
        </w:rPr>
        <w:t xml:space="preserve">la causa del siniestro ocurrido </w:t>
      </w:r>
      <w:r w:rsidR="00D36CE1" w:rsidRPr="003366AD">
        <w:rPr>
          <w:rFonts w:ascii="Soberana Sans" w:hAnsi="Soberana Sans" w:cs="Georgia"/>
          <w:sz w:val="20"/>
          <w:szCs w:val="20"/>
        </w:rPr>
        <w:t>mediante clave del catálogo 10</w:t>
      </w:r>
      <w:r w:rsidR="00787E55" w:rsidRPr="003366AD">
        <w:rPr>
          <w:rFonts w:ascii="Soberana Sans" w:hAnsi="Soberana Sans" w:cs="Georgia"/>
          <w:sz w:val="20"/>
          <w:szCs w:val="20"/>
        </w:rPr>
        <w:t>.1</w:t>
      </w:r>
      <w:r w:rsidR="00D36CE1" w:rsidRPr="003366AD">
        <w:rPr>
          <w:rFonts w:ascii="Soberana Sans" w:hAnsi="Soberana Sans" w:cs="Georgia"/>
          <w:sz w:val="20"/>
          <w:szCs w:val="20"/>
        </w:rPr>
        <w:t xml:space="preserve"> (International </w:t>
      </w:r>
      <w:proofErr w:type="spellStart"/>
      <w:r w:rsidR="00D36CE1" w:rsidRPr="003366AD">
        <w:rPr>
          <w:rFonts w:ascii="Soberana Sans" w:hAnsi="Soberana Sans" w:cs="Georgia"/>
          <w:sz w:val="20"/>
          <w:szCs w:val="20"/>
        </w:rPr>
        <w:t>Classification</w:t>
      </w:r>
      <w:proofErr w:type="spellEnd"/>
      <w:r w:rsidR="00D36CE1" w:rsidRPr="003366AD">
        <w:rPr>
          <w:rFonts w:ascii="Soberana Sans" w:hAnsi="Soberana Sans" w:cs="Georgia"/>
          <w:sz w:val="20"/>
          <w:szCs w:val="20"/>
        </w:rPr>
        <w:t xml:space="preserve"> of </w:t>
      </w:r>
      <w:proofErr w:type="spellStart"/>
      <w:r w:rsidR="00D36CE1" w:rsidRPr="003366AD">
        <w:rPr>
          <w:rFonts w:ascii="Soberana Sans" w:hAnsi="Soberana Sans" w:cs="Georgia"/>
          <w:sz w:val="20"/>
          <w:szCs w:val="20"/>
        </w:rPr>
        <w:t>Diseases</w:t>
      </w:r>
      <w:proofErr w:type="spellEnd"/>
      <w:r w:rsidR="00D36CE1" w:rsidRPr="003366AD">
        <w:rPr>
          <w:rFonts w:ascii="Soberana Sans" w:hAnsi="Soberana Sans" w:cs="Georgia"/>
          <w:sz w:val="20"/>
          <w:szCs w:val="20"/>
        </w:rPr>
        <w:t xml:space="preserve"> No. 10), con los cuatro </w:t>
      </w:r>
      <w:r w:rsidR="00901ABE" w:rsidRPr="003366AD">
        <w:rPr>
          <w:rFonts w:ascii="Soberana Sans" w:hAnsi="Soberana Sans" w:cs="Georgia"/>
          <w:sz w:val="20"/>
          <w:szCs w:val="20"/>
        </w:rPr>
        <w:t>caracteres</w:t>
      </w:r>
      <w:r w:rsidR="00D36CE1" w:rsidRPr="003366AD">
        <w:rPr>
          <w:rFonts w:ascii="Soberana Sans" w:hAnsi="Soberana Sans" w:cs="Georgia"/>
          <w:sz w:val="20"/>
          <w:szCs w:val="20"/>
        </w:rPr>
        <w:t xml:space="preserve"> de la cl</w:t>
      </w:r>
      <w:r w:rsidR="00D67E7A" w:rsidRPr="003366AD">
        <w:rPr>
          <w:rFonts w:ascii="Soberana Sans" w:hAnsi="Soberana Sans" w:cs="Georgia"/>
          <w:sz w:val="20"/>
          <w:szCs w:val="20"/>
        </w:rPr>
        <w:t>ave excluyendo el punto decimal</w:t>
      </w:r>
      <w:r w:rsidR="00D36CE1" w:rsidRPr="003366AD">
        <w:rPr>
          <w:rFonts w:ascii="Soberana Sans" w:hAnsi="Soberana Sans" w:cs="Georgia"/>
          <w:sz w:val="20"/>
          <w:szCs w:val="20"/>
        </w:rPr>
        <w:t>.</w:t>
      </w:r>
      <w:r w:rsidR="002D4E5E" w:rsidRPr="003366AD">
        <w:rPr>
          <w:rFonts w:ascii="Soberana Sans" w:hAnsi="Soberana Sans" w:cs="Georgia"/>
          <w:sz w:val="20"/>
          <w:szCs w:val="20"/>
        </w:rPr>
        <w:t xml:space="preserve"> </w:t>
      </w:r>
      <w:r w:rsidR="007F7396" w:rsidRPr="003366AD">
        <w:rPr>
          <w:rFonts w:ascii="Soberana Sans" w:hAnsi="Soberana Sans" w:cs="Georgia"/>
          <w:sz w:val="20"/>
          <w:szCs w:val="20"/>
        </w:rPr>
        <w:t>S</w:t>
      </w:r>
      <w:r w:rsidR="00D36CE1" w:rsidRPr="003366AD">
        <w:rPr>
          <w:rFonts w:ascii="Soberana Sans" w:hAnsi="Soberana Sans" w:cs="Georgia"/>
          <w:sz w:val="20"/>
          <w:szCs w:val="20"/>
        </w:rPr>
        <w:t>ólo</w:t>
      </w:r>
      <w:r w:rsidR="007F7396" w:rsidRPr="003366AD">
        <w:rPr>
          <w:rFonts w:ascii="Soberana Sans" w:hAnsi="Soberana Sans" w:cs="Georgia"/>
          <w:sz w:val="20"/>
          <w:szCs w:val="20"/>
        </w:rPr>
        <w:t xml:space="preserve"> deberán reportar los</w:t>
      </w:r>
      <w:r w:rsidR="00D36CE1" w:rsidRPr="003366AD">
        <w:rPr>
          <w:rFonts w:ascii="Soberana Sans" w:hAnsi="Soberana Sans" w:cs="Georgia"/>
          <w:sz w:val="20"/>
          <w:szCs w:val="20"/>
        </w:rPr>
        <w:t xml:space="preserve"> padecimientos relacionados con accidentes.</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(con dos decimales)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 xml:space="preserve">se reportará en cero, por ejemplo, </w:t>
      </w:r>
      <w:r w:rsidR="00635523" w:rsidRPr="003366AD">
        <w:rPr>
          <w:rFonts w:ascii="Soberana Sans" w:hAnsi="Soberana Sans" w:cs="Georgia"/>
          <w:sz w:val="20"/>
          <w:szCs w:val="20"/>
        </w:rPr>
        <w:t xml:space="preserve">en </w:t>
      </w:r>
      <w:r w:rsidR="0022759B" w:rsidRPr="003366AD">
        <w:rPr>
          <w:rFonts w:ascii="Soberana Sans" w:hAnsi="Soberana Sans" w:cs="Georgia"/>
          <w:sz w:val="20"/>
          <w:szCs w:val="20"/>
        </w:rPr>
        <w:t>los planes indemnizatorios y básicos estandarizados.</w:t>
      </w:r>
    </w:p>
    <w:p w:rsidR="00356570"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20</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 (convenido):</w:t>
      </w:r>
      <w:r w:rsidR="00CD7547" w:rsidRPr="003366AD">
        <w:rPr>
          <w:rFonts w:ascii="Soberana Sans" w:hAnsi="Soberana Sans" w:cs="Georgia"/>
          <w:sz w:val="20"/>
          <w:szCs w:val="20"/>
        </w:rPr>
        <w:t xml:space="preserve"> Se reportará la cantidad (con dos decimales)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 por ejemplo, en los planes indemnizatorios y básicos estandarizados.</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lastRenderedPageBreak/>
        <w:t>21</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Año póliza: </w:t>
      </w:r>
      <w:r w:rsidR="00424E1F" w:rsidRPr="003366AD">
        <w:rPr>
          <w:rFonts w:ascii="Soberana Sans" w:hAnsi="Soberana Sans" w:cs="Georgia"/>
          <w:sz w:val="20"/>
          <w:szCs w:val="20"/>
        </w:rPr>
        <w:t>Se identificará</w:t>
      </w:r>
      <w:r w:rsidR="00CD7547" w:rsidRPr="003366AD">
        <w:rPr>
          <w:rFonts w:ascii="Soberana Sans" w:hAnsi="Soberana Sans" w:cs="Georgia"/>
          <w:sz w:val="20"/>
          <w:szCs w:val="20"/>
        </w:rPr>
        <w:t xml:space="preserve"> cada registro con el número de años de antigüedad que la póliza tenía al momento de ocurrir el siniestro, debido a que hay siniestros que ocurrieron en ejercicios anteriores al que se reporta, cuyas pólizas pueden o no estar en vigor. Este valor </w:t>
      </w:r>
      <w:r w:rsidR="00727177" w:rsidRPr="003366AD">
        <w:rPr>
          <w:rFonts w:ascii="Soberana Sans" w:hAnsi="Soberana Sans" w:cs="Georgia"/>
          <w:sz w:val="20"/>
          <w:szCs w:val="20"/>
        </w:rPr>
        <w:t>se reportará en números enteros</w:t>
      </w:r>
      <w:r w:rsidR="00CD7547" w:rsidRPr="003366AD">
        <w:rPr>
          <w:rFonts w:ascii="Soberana Sans" w:hAnsi="Soberana Sans" w:cs="Georgia"/>
          <w:sz w:val="20"/>
          <w:szCs w:val="20"/>
        </w:rPr>
        <w:t xml:space="preserve">. Dicho número deberá guardar consistencia con el archivo actual y futuro de emisión.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máximo de días </w:t>
      </w:r>
      <w:r w:rsidR="00486B14" w:rsidRPr="003366AD">
        <w:rPr>
          <w:rFonts w:ascii="Soberana Sans" w:hAnsi="Soberana Sans" w:cs="Georgia"/>
          <w:b/>
          <w:bCs/>
          <w:sz w:val="20"/>
          <w:szCs w:val="20"/>
        </w:rPr>
        <w:t>de la cobertura</w:t>
      </w:r>
      <w:r w:rsidRPr="003366AD">
        <w:rPr>
          <w:rFonts w:ascii="Soberana Sans" w:hAnsi="Soberana Sans" w:cs="Georgia"/>
          <w:b/>
          <w:bCs/>
          <w:sz w:val="20"/>
          <w:szCs w:val="20"/>
        </w:rPr>
        <w:t xml:space="preserve"> 3</w:t>
      </w:r>
      <w:r w:rsidRPr="003366AD">
        <w:rPr>
          <w:rFonts w:ascii="Soberana Sans" w:hAnsi="Soberana Sans" w:cs="Georgia"/>
          <w:sz w:val="20"/>
          <w:szCs w:val="20"/>
        </w:rPr>
        <w:t>: Se registrará el número máximo de días que ampara la cobertura de Indemnización Diaria por Incapacidad de acuerdo a lo estipulado en sus condiciones generales. En caso de que</w:t>
      </w:r>
      <w:r w:rsidR="00727177" w:rsidRPr="003366AD">
        <w:rPr>
          <w:rFonts w:ascii="Soberana Sans" w:hAnsi="Soberana Sans" w:cs="Georgia"/>
          <w:sz w:val="20"/>
          <w:szCs w:val="20"/>
        </w:rPr>
        <w:t xml:space="preserve"> la cobertura </w:t>
      </w:r>
      <w:r w:rsidRPr="003366AD">
        <w:rPr>
          <w:rFonts w:ascii="Soberana Sans" w:hAnsi="Soberana Sans" w:cs="Georgia"/>
          <w:sz w:val="20"/>
          <w:szCs w:val="20"/>
        </w:rPr>
        <w:t xml:space="preserve">no contemple un número máximo de días, se deberá dividir el </w:t>
      </w:r>
      <w:r w:rsidR="00727177" w:rsidRPr="003366AD">
        <w:rPr>
          <w:rFonts w:ascii="Soberana Sans" w:hAnsi="Soberana Sans" w:cs="Georgia"/>
          <w:sz w:val="20"/>
          <w:szCs w:val="20"/>
        </w:rPr>
        <w:t xml:space="preserve">Límite Máximo de Responsabilidad </w:t>
      </w:r>
      <w:r w:rsidRPr="003366AD">
        <w:rPr>
          <w:rFonts w:ascii="Soberana Sans" w:hAnsi="Soberana Sans" w:cs="Georgia"/>
          <w:sz w:val="20"/>
          <w:szCs w:val="20"/>
        </w:rPr>
        <w:t>para e</w:t>
      </w:r>
      <w:r w:rsidR="00727177" w:rsidRPr="003366AD">
        <w:rPr>
          <w:rFonts w:ascii="Soberana Sans" w:hAnsi="Soberana Sans" w:cs="Georgia"/>
          <w:sz w:val="20"/>
          <w:szCs w:val="20"/>
        </w:rPr>
        <w:t>sa cobertura</w:t>
      </w:r>
      <w:r w:rsidRPr="003366AD">
        <w:rPr>
          <w:rFonts w:ascii="Soberana Sans" w:hAnsi="Soberana Sans" w:cs="Georgia"/>
          <w:sz w:val="20"/>
          <w:szCs w:val="20"/>
        </w:rPr>
        <w:t xml:space="preserve">, entre el monto diario cubierto, reportando el valor redondeado a enteros. </w:t>
      </w:r>
    </w:p>
    <w:p w:rsidR="009575C5"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Subtipo de </w:t>
      </w:r>
      <w:r w:rsidR="001D0075" w:rsidRPr="003366AD">
        <w:rPr>
          <w:rFonts w:ascii="Soberana Sans" w:hAnsi="Soberana Sans" w:cs="Georgia"/>
          <w:b/>
          <w:bCs/>
          <w:sz w:val="20"/>
          <w:szCs w:val="20"/>
        </w:rPr>
        <w:t>seguro</w:t>
      </w:r>
      <w:r w:rsidRPr="003366AD">
        <w:rPr>
          <w:rFonts w:ascii="Soberana Sans" w:hAnsi="Soberana Sans" w:cs="Georgia"/>
          <w:sz w:val="20"/>
          <w:szCs w:val="20"/>
        </w:rPr>
        <w:t xml:space="preserve">: </w:t>
      </w:r>
      <w:r w:rsidR="00694909" w:rsidRPr="003366AD">
        <w:rPr>
          <w:rFonts w:ascii="Soberana Sans" w:hAnsi="Soberana Sans" w:cs="Georgia"/>
          <w:sz w:val="20"/>
          <w:szCs w:val="20"/>
        </w:rPr>
        <w:t>Se reportará mediante la clave del catálogo 83</w:t>
      </w:r>
      <w:r w:rsidR="00694909" w:rsidRPr="003366AD">
        <w:rPr>
          <w:rFonts w:ascii="Soberana Sans" w:hAnsi="Soberana Sans"/>
          <w:sz w:val="20"/>
          <w:szCs w:val="20"/>
        </w:rPr>
        <w:t>.</w:t>
      </w:r>
    </w:p>
    <w:p w:rsidR="00C30568"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24.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riesgo</w:t>
      </w:r>
      <w:r w:rsidRPr="003366AD">
        <w:rPr>
          <w:rFonts w:ascii="Soberana Sans" w:hAnsi="Soberana Sans" w:cs="Georgia"/>
          <w:sz w:val="20"/>
          <w:szCs w:val="20"/>
        </w:rPr>
        <w:t xml:space="preserve">: </w:t>
      </w:r>
      <w:r w:rsidR="00D767D3" w:rsidRPr="003366AD">
        <w:rPr>
          <w:rFonts w:ascii="Soberana Sans" w:hAnsi="Soberana Sans" w:cs="Georgia"/>
          <w:sz w:val="20"/>
          <w:szCs w:val="20"/>
        </w:rPr>
        <w:t xml:space="preserve">Se reportará para cada registro, la </w:t>
      </w:r>
      <w:r w:rsidR="00C30568" w:rsidRPr="003366AD">
        <w:rPr>
          <w:rFonts w:ascii="Soberana Sans" w:hAnsi="Soberana Sans" w:cs="Georgia"/>
          <w:sz w:val="20"/>
          <w:szCs w:val="20"/>
        </w:rPr>
        <w:t xml:space="preserve">clave </w:t>
      </w:r>
      <w:r w:rsidR="00D767D3" w:rsidRPr="003366AD">
        <w:rPr>
          <w:rFonts w:ascii="Soberana Sans" w:hAnsi="Soberana Sans" w:cs="Georgia"/>
          <w:sz w:val="20"/>
          <w:szCs w:val="20"/>
        </w:rPr>
        <w:t>del riesgo que corresponda</w:t>
      </w:r>
      <w:r w:rsidR="00C30568" w:rsidRPr="003366AD">
        <w:rPr>
          <w:rFonts w:ascii="Soberana Sans" w:hAnsi="Soberana Sans" w:cs="Georgia"/>
          <w:sz w:val="20"/>
          <w:szCs w:val="20"/>
        </w:rPr>
        <w:t xml:space="preserve"> a cada asegurado dependiendo su ocupación:</w:t>
      </w:r>
    </w:p>
    <w:p w:rsidR="007B5E9F" w:rsidRPr="003366AD" w:rsidRDefault="007B5E9F" w:rsidP="00C93D27">
      <w:pPr>
        <w:spacing w:before="100" w:beforeAutospacing="1" w:after="12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3366AD" w:rsidRPr="003366AD" w:rsidTr="00C93D27">
        <w:tc>
          <w:tcPr>
            <w:tcW w:w="1649"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Tipo de Riesgo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H</w:t>
            </w:r>
            <w:r w:rsidR="00290688">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25.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movimiento de</w:t>
      </w:r>
      <w:r w:rsidR="00942457" w:rsidRPr="003366AD">
        <w:rPr>
          <w:rFonts w:ascii="Soberana Sans" w:hAnsi="Soberana Sans" w:cs="Georgia"/>
          <w:b/>
          <w:bCs/>
          <w:sz w:val="20"/>
          <w:szCs w:val="20"/>
        </w:rPr>
        <w:t xml:space="preserve"> la</w:t>
      </w:r>
      <w:r w:rsidRPr="003366AD">
        <w:rPr>
          <w:rFonts w:ascii="Soberana Sans" w:hAnsi="Soberana Sans" w:cs="Georgia"/>
          <w:b/>
          <w:bCs/>
          <w:sz w:val="20"/>
          <w:szCs w:val="20"/>
        </w:rPr>
        <w:t xml:space="preserve"> reclamación</w:t>
      </w:r>
      <w:r w:rsidRPr="003366AD">
        <w:rPr>
          <w:rFonts w:ascii="Soberana Sans" w:hAnsi="Soberana Sans" w:cs="Georgia"/>
          <w:sz w:val="20"/>
          <w:szCs w:val="20"/>
        </w:rPr>
        <w:t xml:space="preserve">: Se identificará mediante los valores </w:t>
      </w:r>
      <w:r w:rsidRPr="003366AD">
        <w:rPr>
          <w:rFonts w:ascii="Soberana Sans" w:hAnsi="Soberana Sans" w:cs="Georgia"/>
          <w:b/>
          <w:bCs/>
          <w:sz w:val="20"/>
          <w:szCs w:val="20"/>
        </w:rPr>
        <w:t>I</w:t>
      </w:r>
      <w:r w:rsidRPr="003366AD">
        <w:rPr>
          <w:rFonts w:ascii="Soberana Sans" w:hAnsi="Soberana Sans" w:cs="Georgia"/>
          <w:sz w:val="20"/>
          <w:szCs w:val="20"/>
        </w:rPr>
        <w:t xml:space="preserve"> = Inicial y </w:t>
      </w:r>
      <w:r w:rsidRPr="003366AD">
        <w:rPr>
          <w:rFonts w:ascii="Soberana Sans" w:hAnsi="Soberana Sans" w:cs="Georgia"/>
          <w:b/>
          <w:bCs/>
          <w:sz w:val="20"/>
          <w:szCs w:val="20"/>
        </w:rPr>
        <w:t>C</w:t>
      </w:r>
      <w:r w:rsidRPr="003366AD">
        <w:rPr>
          <w:rFonts w:ascii="Soberana Sans" w:hAnsi="Soberana Sans" w:cs="Georgia"/>
          <w:sz w:val="20"/>
          <w:szCs w:val="20"/>
        </w:rPr>
        <w:t xml:space="preserve"> = Complemento. El movimiento inicial</w:t>
      </w:r>
      <w:r w:rsidR="00C71EF3" w:rsidRPr="003366AD">
        <w:rPr>
          <w:rFonts w:ascii="Soberana Sans" w:hAnsi="Soberana Sans" w:cs="Georgia"/>
          <w:sz w:val="20"/>
          <w:szCs w:val="20"/>
        </w:rPr>
        <w:t xml:space="preserve"> </w:t>
      </w:r>
      <w:r w:rsidRPr="003366AD">
        <w:rPr>
          <w:rFonts w:ascii="Soberana Sans" w:hAnsi="Soberana Sans" w:cs="Georgia"/>
          <w:sz w:val="20"/>
          <w:szCs w:val="20"/>
        </w:rPr>
        <w:t>corresponde al primer gasto erogado por dicho siniestro y en caso contrario, se refiere a un movimiento complementario</w:t>
      </w:r>
      <w:r w:rsidR="00E71A74" w:rsidRPr="003366AD">
        <w:rPr>
          <w:rFonts w:ascii="Soberana Sans" w:hAnsi="Soberana Sans" w:cs="Georgia"/>
          <w:sz w:val="20"/>
          <w:szCs w:val="20"/>
        </w:rPr>
        <w:t xml:space="preserve"> a pesar de tratarse de un movimiento de la reclamación inicial</w:t>
      </w:r>
      <w:r w:rsidR="00C71EF3" w:rsidRPr="003366AD">
        <w:rPr>
          <w:rFonts w:ascii="Soberana Sans" w:hAnsi="Soberana Sans" w:cs="Georgia"/>
          <w:sz w:val="20"/>
          <w:szCs w:val="20"/>
        </w:rPr>
        <w:t>.</w:t>
      </w:r>
    </w:p>
    <w:p w:rsidR="00506E0C" w:rsidRPr="003366AD" w:rsidRDefault="00CD7547" w:rsidP="00C93D27">
      <w:pPr>
        <w:pStyle w:val="Texto"/>
        <w:tabs>
          <w:tab w:val="left" w:pos="0"/>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26.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Póliza concentrada: </w:t>
      </w:r>
      <w:r w:rsidR="00290688">
        <w:rPr>
          <w:rFonts w:ascii="Soberana Sans" w:hAnsi="Soberana Sans" w:cs="Georgia"/>
          <w:sz w:val="20"/>
          <w:szCs w:val="20"/>
        </w:rPr>
        <w:t xml:space="preserve">Se les considera así </w:t>
      </w:r>
      <w:r w:rsidR="00C71EF3" w:rsidRPr="003366AD">
        <w:rPr>
          <w:rFonts w:ascii="Soberana Sans" w:hAnsi="Soberana Sans" w:cs="Georgia"/>
          <w:sz w:val="20"/>
          <w:szCs w:val="20"/>
        </w:rPr>
        <w:t>a las pólizas que</w:t>
      </w:r>
      <w:r w:rsidR="00290688">
        <w:rPr>
          <w:rFonts w:ascii="Soberana Sans" w:hAnsi="Soberana Sans" w:cs="Georgia"/>
          <w:sz w:val="20"/>
          <w:szCs w:val="20"/>
        </w:rPr>
        <w:t>,</w:t>
      </w:r>
      <w:r w:rsidR="00C71EF3" w:rsidRPr="003366AD">
        <w:rPr>
          <w:rFonts w:ascii="Soberana Sans" w:hAnsi="Soberana Sans" w:cs="Georgia"/>
          <w:sz w:val="20"/>
          <w:szCs w:val="20"/>
        </w:rPr>
        <w:t xml:space="preserve"> por razones administrativas, comerciales o de cualquier otra índole, en las cuales la Institución no tenga a su disposición el detalle de la información de cada </w:t>
      </w:r>
      <w:r w:rsidR="00332993">
        <w:rPr>
          <w:rFonts w:ascii="Soberana Sans" w:hAnsi="Soberana Sans" w:cs="Georgia"/>
          <w:sz w:val="20"/>
          <w:szCs w:val="20"/>
        </w:rPr>
        <w:t>asegurado</w:t>
      </w:r>
      <w:r w:rsidR="00C71EF3" w:rsidRPr="003366AD">
        <w:rPr>
          <w:rFonts w:ascii="Soberana Sans" w:hAnsi="Soberana Sans" w:cs="Georgia"/>
          <w:sz w:val="20"/>
          <w:szCs w:val="20"/>
        </w:rPr>
        <w:t xml:space="preserve">, por lo que se deberá capturar la información acorde con la Nota Técnica correspondiente. </w:t>
      </w:r>
      <w:r w:rsidR="00C71EF3" w:rsidRPr="003366AD">
        <w:rPr>
          <w:rFonts w:ascii="Soberana Sans" w:hAnsi="Soberana Sans" w:cs="Georgia"/>
          <w:sz w:val="20"/>
          <w:szCs w:val="20"/>
        </w:rPr>
        <w:tab/>
        <w:t xml:space="preserve">Estas pólizas se reportarán en un solo registro, utilizando las claves </w:t>
      </w:r>
      <w:r w:rsidR="00C71EF3" w:rsidRPr="003366AD">
        <w:rPr>
          <w:rFonts w:ascii="Soberana Sans" w:hAnsi="Soberana Sans" w:cs="Georgia"/>
          <w:b/>
          <w:bCs/>
          <w:sz w:val="20"/>
          <w:szCs w:val="20"/>
        </w:rPr>
        <w:t>0</w:t>
      </w:r>
      <w:r w:rsidR="00C71EF3" w:rsidRPr="003366AD">
        <w:rPr>
          <w:rFonts w:ascii="Soberana Sans" w:hAnsi="Soberana Sans" w:cs="Georgia"/>
          <w:sz w:val="20"/>
          <w:szCs w:val="20"/>
        </w:rPr>
        <w:t xml:space="preserve"> = No Concentrada y </w:t>
      </w:r>
      <w:r w:rsidR="00C71EF3" w:rsidRPr="003366AD">
        <w:rPr>
          <w:rFonts w:ascii="Soberana Sans" w:hAnsi="Soberana Sans" w:cs="Georgia"/>
          <w:b/>
          <w:bCs/>
          <w:sz w:val="20"/>
          <w:szCs w:val="20"/>
        </w:rPr>
        <w:t>1</w:t>
      </w:r>
      <w:r w:rsidR="00C71EF3" w:rsidRPr="003366AD">
        <w:rPr>
          <w:rFonts w:ascii="Soberana Sans" w:hAnsi="Soberana Sans" w:cs="Georgia"/>
          <w:sz w:val="20"/>
          <w:szCs w:val="20"/>
        </w:rPr>
        <w:t xml:space="preserve"> = Concentrada. </w:t>
      </w:r>
    </w:p>
    <w:p w:rsidR="00CD7547" w:rsidRPr="003366AD" w:rsidRDefault="00C71EF3" w:rsidP="00C93D27">
      <w:pPr>
        <w:pStyle w:val="Texto"/>
        <w:tabs>
          <w:tab w:val="left" w:pos="0"/>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Pr="003366AD">
        <w:rPr>
          <w:rFonts w:ascii="Soberana Sans" w:hAnsi="Soberana Sans" w:cs="Georgia"/>
          <w:sz w:val="20"/>
          <w:szCs w:val="20"/>
        </w:rPr>
        <w:t xml:space="preserve">Cabe mencionar que las pólizas auto-administradas deberán utilizar la clave </w:t>
      </w:r>
      <w:r w:rsidRPr="003366AD">
        <w:rPr>
          <w:rFonts w:ascii="Soberana Sans" w:hAnsi="Soberana Sans" w:cs="Georgia"/>
          <w:b/>
          <w:sz w:val="20"/>
          <w:szCs w:val="20"/>
        </w:rPr>
        <w:t>0</w:t>
      </w:r>
      <w:r w:rsidRPr="003366AD">
        <w:rPr>
          <w:rFonts w:ascii="Soberana Sans" w:hAnsi="Soberana Sans" w:cs="Georgia"/>
          <w:sz w:val="20"/>
          <w:szCs w:val="20"/>
        </w:rPr>
        <w:t xml:space="preserve"> (No Concentrada).</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lastRenderedPageBreak/>
        <w:t>IV Catálogos</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891C6D" w:rsidRPr="003366AD" w:rsidRDefault="00891C6D"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 xml:space="preserve">IV </w:t>
      </w:r>
      <w:r w:rsidR="00506E0C" w:rsidRPr="003366AD">
        <w:rPr>
          <w:rFonts w:ascii="Soberana Sans" w:hAnsi="Soberana Sans" w:cs="Georgia"/>
          <w:b/>
          <w:bCs/>
          <w:sz w:val="20"/>
          <w:szCs w:val="20"/>
        </w:rPr>
        <w:t xml:space="preserve">Cambios en el Manual </w:t>
      </w:r>
      <w:r w:rsidRPr="003366AD">
        <w:rPr>
          <w:rFonts w:ascii="Soberana Sans" w:hAnsi="Soberana Sans" w:cs="Georgia"/>
          <w:b/>
          <w:bCs/>
          <w:sz w:val="20"/>
          <w:szCs w:val="20"/>
        </w:rPr>
        <w:t>para el ejercicio 2018.</w:t>
      </w:r>
    </w:p>
    <w:p w:rsidR="00471BE8" w:rsidRPr="003366AD" w:rsidRDefault="00471BE8" w:rsidP="00C93D27">
      <w:pPr>
        <w:pStyle w:val="Texto"/>
        <w:spacing w:before="100" w:beforeAutospacing="1" w:after="120" w:line="240" w:lineRule="auto"/>
        <w:rPr>
          <w:rFonts w:ascii="Soberana Sans" w:hAnsi="Soberana Sans" w:cs="Georgia"/>
          <w:sz w:val="20"/>
          <w:szCs w:val="20"/>
        </w:rPr>
      </w:pPr>
    </w:p>
    <w:p w:rsidR="00C93D27" w:rsidRPr="003366AD" w:rsidRDefault="00C93D27" w:rsidP="00C93D27">
      <w:pPr>
        <w:pStyle w:val="Texto"/>
        <w:numPr>
          <w:ilvl w:val="0"/>
          <w:numId w:val="27"/>
        </w:numPr>
        <w:spacing w:before="100" w:beforeAutospacing="1" w:after="120" w:line="240" w:lineRule="auto"/>
        <w:rPr>
          <w:rFonts w:ascii="Soberana Sans" w:hAnsi="Soberana Sans" w:cs="Georgia"/>
          <w:sz w:val="20"/>
          <w:szCs w:val="20"/>
        </w:rPr>
      </w:pPr>
      <w:bookmarkStart w:id="0" w:name="_GoBack"/>
      <w:r w:rsidRPr="003366AD">
        <w:rPr>
          <w:rFonts w:ascii="Soberana Sans" w:hAnsi="Soberana Sans" w:cs="Georgia"/>
          <w:sz w:val="20"/>
          <w:szCs w:val="20"/>
        </w:rPr>
        <w:t>Modificación al catálogo 2</w:t>
      </w:r>
      <w:r w:rsidR="00AD2AF3">
        <w:rPr>
          <w:rFonts w:ascii="Soberana Sans" w:hAnsi="Soberana Sans" w:cs="Georgia"/>
          <w:sz w:val="20"/>
          <w:szCs w:val="20"/>
        </w:rPr>
        <w:t>2</w:t>
      </w:r>
      <w:r w:rsidRPr="003366AD">
        <w:rPr>
          <w:rFonts w:ascii="Soberana Sans" w:hAnsi="Soberana Sans" w:cs="Georgia"/>
          <w:sz w:val="20"/>
          <w:szCs w:val="20"/>
        </w:rPr>
        <w:t>.2</w:t>
      </w:r>
      <w:r w:rsidR="00290688">
        <w:rPr>
          <w:rFonts w:ascii="Soberana Sans" w:hAnsi="Soberana Sans" w:cs="Georgia"/>
          <w:sz w:val="20"/>
          <w:szCs w:val="20"/>
        </w:rPr>
        <w:t xml:space="preserve"> (inclusión de clave 5 = Anticipada o Diferida)</w:t>
      </w:r>
      <w:r w:rsidRPr="003366AD">
        <w:rPr>
          <w:rFonts w:ascii="Soberana Sans" w:hAnsi="Soberana Sans" w:cs="Georgia"/>
          <w:sz w:val="20"/>
          <w:szCs w:val="20"/>
        </w:rPr>
        <w:t>.</w:t>
      </w:r>
    </w:p>
    <w:p w:rsidR="00C93D27" w:rsidRPr="003366AD" w:rsidRDefault="00C93D27" w:rsidP="00C93D27">
      <w:pPr>
        <w:pStyle w:val="Texto"/>
        <w:numPr>
          <w:ilvl w:val="0"/>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Observaciones para reportar los campos:</w:t>
      </w:r>
    </w:p>
    <w:p w:rsidR="00C93D27" w:rsidRPr="003366AD" w:rsidRDefault="00C93D27" w:rsidP="00C93D27">
      <w:pPr>
        <w:pStyle w:val="Texto"/>
        <w:numPr>
          <w:ilvl w:val="1"/>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Estatus del </w:t>
      </w:r>
      <w:r w:rsidR="00290688">
        <w:rPr>
          <w:rFonts w:ascii="Soberana Sans" w:hAnsi="Soberana Sans" w:cs="Georgia"/>
          <w:sz w:val="20"/>
          <w:szCs w:val="20"/>
        </w:rPr>
        <w:t>Asegurado</w:t>
      </w:r>
      <w:r w:rsidRPr="003366AD">
        <w:rPr>
          <w:rFonts w:ascii="Soberana Sans" w:hAnsi="Soberana Sans" w:cs="Georgia"/>
          <w:sz w:val="20"/>
          <w:szCs w:val="20"/>
        </w:rPr>
        <w:t>.</w:t>
      </w:r>
    </w:p>
    <w:p w:rsidR="00C93D27" w:rsidRPr="003366AD" w:rsidRDefault="00C93D27" w:rsidP="00C93D27">
      <w:pPr>
        <w:pStyle w:val="Texto"/>
        <w:numPr>
          <w:ilvl w:val="1"/>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w:t>
      </w:r>
      <w:r w:rsidR="00290688">
        <w:rPr>
          <w:rFonts w:ascii="Soberana Sans" w:hAnsi="Soberana Sans" w:cs="Georgia"/>
          <w:sz w:val="20"/>
          <w:szCs w:val="20"/>
        </w:rPr>
        <w:t>uma Asegurada (beneficio 3</w:t>
      </w:r>
      <w:r w:rsidRPr="003366AD">
        <w:rPr>
          <w:rFonts w:ascii="Soberana Sans" w:hAnsi="Soberana Sans" w:cs="Georgia"/>
          <w:sz w:val="20"/>
          <w:szCs w:val="20"/>
        </w:rPr>
        <w:t>).</w:t>
      </w:r>
    </w:p>
    <w:p w:rsidR="00C93D27" w:rsidRPr="003366AD" w:rsidRDefault="00C93D27" w:rsidP="00C93D27">
      <w:pPr>
        <w:pStyle w:val="Texto"/>
        <w:numPr>
          <w:ilvl w:val="1"/>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Monto de la Reclamación</w:t>
      </w:r>
      <w:r w:rsidR="00290688">
        <w:rPr>
          <w:rFonts w:ascii="Soberana Sans" w:hAnsi="Soberana Sans" w:cs="Georgia"/>
          <w:sz w:val="20"/>
          <w:szCs w:val="20"/>
        </w:rPr>
        <w:t xml:space="preserve"> (consistencia en caso de coaseguro)</w:t>
      </w:r>
      <w:r w:rsidRPr="003366AD">
        <w:rPr>
          <w:rFonts w:ascii="Soberana Sans" w:hAnsi="Soberana Sans" w:cs="Georgia"/>
          <w:sz w:val="20"/>
          <w:szCs w:val="20"/>
        </w:rPr>
        <w:t>.</w:t>
      </w:r>
    </w:p>
    <w:bookmarkEnd w:id="0"/>
    <w:p w:rsidR="00891C6D" w:rsidRPr="003366AD" w:rsidRDefault="00891C6D" w:rsidP="00C93D27">
      <w:pPr>
        <w:pStyle w:val="Texto"/>
        <w:spacing w:before="100" w:beforeAutospacing="1" w:after="120" w:line="240" w:lineRule="auto"/>
        <w:ind w:left="1008" w:firstLine="0"/>
        <w:rPr>
          <w:rFonts w:ascii="Soberana Sans" w:hAnsi="Soberana Sans" w:cs="Georgia"/>
          <w:sz w:val="20"/>
          <w:szCs w:val="20"/>
        </w:rPr>
      </w:pPr>
    </w:p>
    <w:sectPr w:rsidR="00891C6D" w:rsidRPr="003366AD" w:rsidSect="003366AD">
      <w:footerReference w:type="default" r:id="rId13"/>
      <w:pgSz w:w="12240" w:h="15840"/>
      <w:pgMar w:top="141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8A0" w:rsidRDefault="008828A0" w:rsidP="00F726A5">
      <w:r>
        <w:separator/>
      </w:r>
    </w:p>
  </w:endnote>
  <w:endnote w:type="continuationSeparator" w:id="0">
    <w:p w:rsidR="008828A0" w:rsidRDefault="008828A0"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096862"/>
      <w:docPartObj>
        <w:docPartGallery w:val="Page Numbers (Bottom of Page)"/>
        <w:docPartUnique/>
      </w:docPartObj>
    </w:sdtPr>
    <w:sdtContent>
      <w:p w:rsidR="00C36415" w:rsidRDefault="00C36415" w:rsidP="003075BD">
        <w:pPr>
          <w:pStyle w:val="Piedepgina"/>
          <w:tabs>
            <w:tab w:val="center" w:pos="4419"/>
            <w:tab w:val="left" w:pos="6135"/>
          </w:tabs>
        </w:pPr>
        <w:r>
          <w:tab/>
        </w:r>
        <w:r>
          <w:tab/>
        </w:r>
        <w:r>
          <w:tab/>
        </w:r>
      </w:p>
      <w:p w:rsidR="00C36415" w:rsidRDefault="00C36415">
        <w:pPr>
          <w:pStyle w:val="Piedepgina"/>
          <w:jc w:val="center"/>
        </w:pPr>
        <w:r>
          <w:fldChar w:fldCharType="begin"/>
        </w:r>
        <w:r>
          <w:instrText>PAGE   \* MERGEFORMAT</w:instrText>
        </w:r>
        <w:r>
          <w:fldChar w:fldCharType="separate"/>
        </w:r>
        <w:r w:rsidR="00EB5DA9">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8A0" w:rsidRDefault="008828A0" w:rsidP="00F726A5">
      <w:r>
        <w:separator/>
      </w:r>
    </w:p>
  </w:footnote>
  <w:footnote w:type="continuationSeparator" w:id="0">
    <w:p w:rsidR="008828A0" w:rsidRDefault="008828A0"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5"/>
  </w:num>
  <w:num w:numId="16">
    <w:abstractNumId w:val="4"/>
  </w:num>
  <w:num w:numId="17">
    <w:abstractNumId w:val="10"/>
  </w:num>
  <w:num w:numId="18">
    <w:abstractNumId w:val="9"/>
  </w:num>
  <w:num w:numId="19">
    <w:abstractNumId w:val="11"/>
  </w:num>
  <w:num w:numId="20">
    <w:abstractNumId w:val="15"/>
  </w:num>
  <w:num w:numId="21">
    <w:abstractNumId w:val="8"/>
  </w:num>
  <w:num w:numId="22">
    <w:abstractNumId w:val="2"/>
  </w:num>
  <w:num w:numId="23">
    <w:abstractNumId w:val="12"/>
  </w:num>
  <w:num w:numId="24">
    <w:abstractNumId w:val="7"/>
  </w:num>
  <w:num w:numId="25">
    <w:abstractNumId w:val="7"/>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2068A"/>
    <w:rsid w:val="00022248"/>
    <w:rsid w:val="000224BA"/>
    <w:rsid w:val="00024D17"/>
    <w:rsid w:val="00026932"/>
    <w:rsid w:val="00027006"/>
    <w:rsid w:val="000439FF"/>
    <w:rsid w:val="00044642"/>
    <w:rsid w:val="000446A5"/>
    <w:rsid w:val="00051DA8"/>
    <w:rsid w:val="00062A17"/>
    <w:rsid w:val="00063492"/>
    <w:rsid w:val="00066A26"/>
    <w:rsid w:val="00066E16"/>
    <w:rsid w:val="00067D5F"/>
    <w:rsid w:val="00067F2E"/>
    <w:rsid w:val="00070636"/>
    <w:rsid w:val="00074360"/>
    <w:rsid w:val="00077D1E"/>
    <w:rsid w:val="00084CE5"/>
    <w:rsid w:val="000864AF"/>
    <w:rsid w:val="000912E6"/>
    <w:rsid w:val="00092170"/>
    <w:rsid w:val="000B0CEB"/>
    <w:rsid w:val="000B196C"/>
    <w:rsid w:val="000B1A67"/>
    <w:rsid w:val="000B46FD"/>
    <w:rsid w:val="000B4B44"/>
    <w:rsid w:val="000B6177"/>
    <w:rsid w:val="000C2C77"/>
    <w:rsid w:val="000D2148"/>
    <w:rsid w:val="000D31D8"/>
    <w:rsid w:val="000E00F2"/>
    <w:rsid w:val="000F1543"/>
    <w:rsid w:val="000F6909"/>
    <w:rsid w:val="001001E6"/>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91FDC"/>
    <w:rsid w:val="001937E2"/>
    <w:rsid w:val="00196408"/>
    <w:rsid w:val="001A0BF3"/>
    <w:rsid w:val="001B2351"/>
    <w:rsid w:val="001B56AE"/>
    <w:rsid w:val="001B74CD"/>
    <w:rsid w:val="001C6CD6"/>
    <w:rsid w:val="001D0075"/>
    <w:rsid w:val="001D388E"/>
    <w:rsid w:val="001D4B78"/>
    <w:rsid w:val="001E464F"/>
    <w:rsid w:val="001E6D7F"/>
    <w:rsid w:val="001F00E0"/>
    <w:rsid w:val="001F0770"/>
    <w:rsid w:val="001F46D4"/>
    <w:rsid w:val="00200971"/>
    <w:rsid w:val="002058B5"/>
    <w:rsid w:val="002112E9"/>
    <w:rsid w:val="002119DC"/>
    <w:rsid w:val="00217070"/>
    <w:rsid w:val="00223167"/>
    <w:rsid w:val="0022504F"/>
    <w:rsid w:val="0022759B"/>
    <w:rsid w:val="00231DAA"/>
    <w:rsid w:val="002333D7"/>
    <w:rsid w:val="00240482"/>
    <w:rsid w:val="002420A0"/>
    <w:rsid w:val="00250D1B"/>
    <w:rsid w:val="00262EDD"/>
    <w:rsid w:val="00265515"/>
    <w:rsid w:val="00265ED0"/>
    <w:rsid w:val="00267362"/>
    <w:rsid w:val="00270132"/>
    <w:rsid w:val="00275545"/>
    <w:rsid w:val="0028074D"/>
    <w:rsid w:val="00280D15"/>
    <w:rsid w:val="002853AC"/>
    <w:rsid w:val="00290688"/>
    <w:rsid w:val="0029118E"/>
    <w:rsid w:val="00293225"/>
    <w:rsid w:val="00296EDC"/>
    <w:rsid w:val="00297992"/>
    <w:rsid w:val="002B0B02"/>
    <w:rsid w:val="002B40A1"/>
    <w:rsid w:val="002C3878"/>
    <w:rsid w:val="002C4542"/>
    <w:rsid w:val="002C4CB1"/>
    <w:rsid w:val="002C7146"/>
    <w:rsid w:val="002D4E5E"/>
    <w:rsid w:val="002D56AF"/>
    <w:rsid w:val="002E1A04"/>
    <w:rsid w:val="002E2D58"/>
    <w:rsid w:val="002E3364"/>
    <w:rsid w:val="002E4B55"/>
    <w:rsid w:val="002E747F"/>
    <w:rsid w:val="002F12F5"/>
    <w:rsid w:val="002F1D69"/>
    <w:rsid w:val="002F5B14"/>
    <w:rsid w:val="002F650C"/>
    <w:rsid w:val="003075BD"/>
    <w:rsid w:val="003076E5"/>
    <w:rsid w:val="00310255"/>
    <w:rsid w:val="00310D32"/>
    <w:rsid w:val="003215B0"/>
    <w:rsid w:val="00324A20"/>
    <w:rsid w:val="003318EB"/>
    <w:rsid w:val="00332993"/>
    <w:rsid w:val="00332EEB"/>
    <w:rsid w:val="00334153"/>
    <w:rsid w:val="003366AD"/>
    <w:rsid w:val="00346A4C"/>
    <w:rsid w:val="00346E19"/>
    <w:rsid w:val="003514F7"/>
    <w:rsid w:val="00352DA2"/>
    <w:rsid w:val="00356042"/>
    <w:rsid w:val="00356570"/>
    <w:rsid w:val="0036124F"/>
    <w:rsid w:val="00361829"/>
    <w:rsid w:val="00361A13"/>
    <w:rsid w:val="00373A15"/>
    <w:rsid w:val="0037782E"/>
    <w:rsid w:val="00382248"/>
    <w:rsid w:val="00383902"/>
    <w:rsid w:val="00383F3C"/>
    <w:rsid w:val="003840EE"/>
    <w:rsid w:val="003858F2"/>
    <w:rsid w:val="0038747C"/>
    <w:rsid w:val="00390AFA"/>
    <w:rsid w:val="00390C6D"/>
    <w:rsid w:val="0039277F"/>
    <w:rsid w:val="003A1307"/>
    <w:rsid w:val="003A1AF3"/>
    <w:rsid w:val="003A71F3"/>
    <w:rsid w:val="003B0244"/>
    <w:rsid w:val="003B1E91"/>
    <w:rsid w:val="003B2857"/>
    <w:rsid w:val="003B3530"/>
    <w:rsid w:val="003B5E26"/>
    <w:rsid w:val="003B7910"/>
    <w:rsid w:val="003C20D7"/>
    <w:rsid w:val="003C47EA"/>
    <w:rsid w:val="003D3375"/>
    <w:rsid w:val="003D5175"/>
    <w:rsid w:val="003D68C4"/>
    <w:rsid w:val="003E1EFA"/>
    <w:rsid w:val="003F082E"/>
    <w:rsid w:val="003F2E5D"/>
    <w:rsid w:val="003F318B"/>
    <w:rsid w:val="003F57B2"/>
    <w:rsid w:val="003F639B"/>
    <w:rsid w:val="00414361"/>
    <w:rsid w:val="0042223C"/>
    <w:rsid w:val="00423B09"/>
    <w:rsid w:val="00424E1F"/>
    <w:rsid w:val="004321B8"/>
    <w:rsid w:val="0043345C"/>
    <w:rsid w:val="0043516F"/>
    <w:rsid w:val="004375D1"/>
    <w:rsid w:val="00443C1F"/>
    <w:rsid w:val="004445BB"/>
    <w:rsid w:val="0044488F"/>
    <w:rsid w:val="00450952"/>
    <w:rsid w:val="0045255B"/>
    <w:rsid w:val="00452B43"/>
    <w:rsid w:val="004578C3"/>
    <w:rsid w:val="004606AC"/>
    <w:rsid w:val="00462325"/>
    <w:rsid w:val="00462B90"/>
    <w:rsid w:val="00471BE8"/>
    <w:rsid w:val="00474398"/>
    <w:rsid w:val="00480EF7"/>
    <w:rsid w:val="00482B59"/>
    <w:rsid w:val="00485862"/>
    <w:rsid w:val="00486B14"/>
    <w:rsid w:val="004877BD"/>
    <w:rsid w:val="0049731A"/>
    <w:rsid w:val="00497D43"/>
    <w:rsid w:val="004A16CC"/>
    <w:rsid w:val="004A454C"/>
    <w:rsid w:val="004B3FCA"/>
    <w:rsid w:val="004C021F"/>
    <w:rsid w:val="004C06C4"/>
    <w:rsid w:val="004C7374"/>
    <w:rsid w:val="004C7D09"/>
    <w:rsid w:val="004D7716"/>
    <w:rsid w:val="004E1D79"/>
    <w:rsid w:val="004E7030"/>
    <w:rsid w:val="004F3010"/>
    <w:rsid w:val="004F3F96"/>
    <w:rsid w:val="0050045C"/>
    <w:rsid w:val="005005CB"/>
    <w:rsid w:val="00501CED"/>
    <w:rsid w:val="005040DD"/>
    <w:rsid w:val="00504D32"/>
    <w:rsid w:val="0050648C"/>
    <w:rsid w:val="005069DE"/>
    <w:rsid w:val="00506E0C"/>
    <w:rsid w:val="00510409"/>
    <w:rsid w:val="00510FF5"/>
    <w:rsid w:val="00511949"/>
    <w:rsid w:val="00523F3E"/>
    <w:rsid w:val="00526E0A"/>
    <w:rsid w:val="00530169"/>
    <w:rsid w:val="0053479D"/>
    <w:rsid w:val="005365E2"/>
    <w:rsid w:val="00545B66"/>
    <w:rsid w:val="00550410"/>
    <w:rsid w:val="0055783C"/>
    <w:rsid w:val="00566605"/>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62"/>
    <w:rsid w:val="005C2D00"/>
    <w:rsid w:val="005C37F9"/>
    <w:rsid w:val="005C4BA7"/>
    <w:rsid w:val="005D1EC2"/>
    <w:rsid w:val="005D7CAC"/>
    <w:rsid w:val="00603C1F"/>
    <w:rsid w:val="006079C9"/>
    <w:rsid w:val="00611395"/>
    <w:rsid w:val="0061343A"/>
    <w:rsid w:val="00616300"/>
    <w:rsid w:val="00620749"/>
    <w:rsid w:val="00626DC3"/>
    <w:rsid w:val="00634092"/>
    <w:rsid w:val="00634859"/>
    <w:rsid w:val="00635074"/>
    <w:rsid w:val="00635523"/>
    <w:rsid w:val="00643B3B"/>
    <w:rsid w:val="00644349"/>
    <w:rsid w:val="006461C4"/>
    <w:rsid w:val="006522DB"/>
    <w:rsid w:val="006565EA"/>
    <w:rsid w:val="006670A1"/>
    <w:rsid w:val="0067556E"/>
    <w:rsid w:val="0067636B"/>
    <w:rsid w:val="006766CF"/>
    <w:rsid w:val="00677FFB"/>
    <w:rsid w:val="00684D5F"/>
    <w:rsid w:val="00687CFD"/>
    <w:rsid w:val="00692554"/>
    <w:rsid w:val="00694909"/>
    <w:rsid w:val="006B67F0"/>
    <w:rsid w:val="006C1AF9"/>
    <w:rsid w:val="006C6520"/>
    <w:rsid w:val="006D094F"/>
    <w:rsid w:val="006D5B5B"/>
    <w:rsid w:val="006E1034"/>
    <w:rsid w:val="006E661B"/>
    <w:rsid w:val="006F18FD"/>
    <w:rsid w:val="006F3A83"/>
    <w:rsid w:val="00707BA2"/>
    <w:rsid w:val="00711C91"/>
    <w:rsid w:val="00713A08"/>
    <w:rsid w:val="0072215D"/>
    <w:rsid w:val="00727177"/>
    <w:rsid w:val="007328EF"/>
    <w:rsid w:val="00733B20"/>
    <w:rsid w:val="00736AF4"/>
    <w:rsid w:val="00740C75"/>
    <w:rsid w:val="0074323E"/>
    <w:rsid w:val="00751BCF"/>
    <w:rsid w:val="007537DE"/>
    <w:rsid w:val="00754AD3"/>
    <w:rsid w:val="00762651"/>
    <w:rsid w:val="007670F0"/>
    <w:rsid w:val="007700FD"/>
    <w:rsid w:val="00774528"/>
    <w:rsid w:val="00777A5B"/>
    <w:rsid w:val="007810F7"/>
    <w:rsid w:val="00781970"/>
    <w:rsid w:val="00784F1A"/>
    <w:rsid w:val="00784FEB"/>
    <w:rsid w:val="00786AC2"/>
    <w:rsid w:val="0078705E"/>
    <w:rsid w:val="00787E55"/>
    <w:rsid w:val="00790707"/>
    <w:rsid w:val="007A0CB2"/>
    <w:rsid w:val="007A129D"/>
    <w:rsid w:val="007A1E7A"/>
    <w:rsid w:val="007A259B"/>
    <w:rsid w:val="007A32EF"/>
    <w:rsid w:val="007A3570"/>
    <w:rsid w:val="007A3F9F"/>
    <w:rsid w:val="007A53A8"/>
    <w:rsid w:val="007B5E9F"/>
    <w:rsid w:val="007B628A"/>
    <w:rsid w:val="007B6601"/>
    <w:rsid w:val="007B6EC7"/>
    <w:rsid w:val="007C20B6"/>
    <w:rsid w:val="007C3C0D"/>
    <w:rsid w:val="007C3D7C"/>
    <w:rsid w:val="007D53CE"/>
    <w:rsid w:val="007E4406"/>
    <w:rsid w:val="007E62A0"/>
    <w:rsid w:val="007E6C59"/>
    <w:rsid w:val="007F7396"/>
    <w:rsid w:val="00810BB5"/>
    <w:rsid w:val="00815D75"/>
    <w:rsid w:val="00817DE9"/>
    <w:rsid w:val="008209B4"/>
    <w:rsid w:val="0083458B"/>
    <w:rsid w:val="00843BF9"/>
    <w:rsid w:val="0084607C"/>
    <w:rsid w:val="00847045"/>
    <w:rsid w:val="00855770"/>
    <w:rsid w:val="00857B06"/>
    <w:rsid w:val="00857E55"/>
    <w:rsid w:val="00862A33"/>
    <w:rsid w:val="00863DB5"/>
    <w:rsid w:val="00864C47"/>
    <w:rsid w:val="0086640A"/>
    <w:rsid w:val="008758B2"/>
    <w:rsid w:val="008828A0"/>
    <w:rsid w:val="0089056C"/>
    <w:rsid w:val="00890FE3"/>
    <w:rsid w:val="00891C6D"/>
    <w:rsid w:val="0089464C"/>
    <w:rsid w:val="008A26A1"/>
    <w:rsid w:val="008A299C"/>
    <w:rsid w:val="008A4C6F"/>
    <w:rsid w:val="008A658A"/>
    <w:rsid w:val="008B20D5"/>
    <w:rsid w:val="008B5078"/>
    <w:rsid w:val="008C33E0"/>
    <w:rsid w:val="008C44D9"/>
    <w:rsid w:val="008C693A"/>
    <w:rsid w:val="008D0019"/>
    <w:rsid w:val="008D2391"/>
    <w:rsid w:val="008D3791"/>
    <w:rsid w:val="008D3995"/>
    <w:rsid w:val="008D6D0A"/>
    <w:rsid w:val="008E0A61"/>
    <w:rsid w:val="008E16B6"/>
    <w:rsid w:val="008E7A9C"/>
    <w:rsid w:val="008F0641"/>
    <w:rsid w:val="008F2ABA"/>
    <w:rsid w:val="008F50EA"/>
    <w:rsid w:val="009000B0"/>
    <w:rsid w:val="00901ABE"/>
    <w:rsid w:val="0090227F"/>
    <w:rsid w:val="00902FB2"/>
    <w:rsid w:val="00910C9D"/>
    <w:rsid w:val="0091169E"/>
    <w:rsid w:val="0091279E"/>
    <w:rsid w:val="00915A78"/>
    <w:rsid w:val="0091684E"/>
    <w:rsid w:val="009200F1"/>
    <w:rsid w:val="0092699B"/>
    <w:rsid w:val="0093213F"/>
    <w:rsid w:val="00932220"/>
    <w:rsid w:val="00935BFC"/>
    <w:rsid w:val="00942457"/>
    <w:rsid w:val="00954833"/>
    <w:rsid w:val="00955973"/>
    <w:rsid w:val="009575C5"/>
    <w:rsid w:val="00961D25"/>
    <w:rsid w:val="009655FA"/>
    <w:rsid w:val="00965E13"/>
    <w:rsid w:val="00967B67"/>
    <w:rsid w:val="00971F55"/>
    <w:rsid w:val="00975DEE"/>
    <w:rsid w:val="00975F76"/>
    <w:rsid w:val="00976F23"/>
    <w:rsid w:val="00980C60"/>
    <w:rsid w:val="00980D18"/>
    <w:rsid w:val="0098106B"/>
    <w:rsid w:val="009833E2"/>
    <w:rsid w:val="00990272"/>
    <w:rsid w:val="009921A4"/>
    <w:rsid w:val="00995CC8"/>
    <w:rsid w:val="009A02B9"/>
    <w:rsid w:val="009A106E"/>
    <w:rsid w:val="009B03FD"/>
    <w:rsid w:val="009B34B6"/>
    <w:rsid w:val="009B6F3B"/>
    <w:rsid w:val="009E0FFA"/>
    <w:rsid w:val="009F133A"/>
    <w:rsid w:val="009F3C31"/>
    <w:rsid w:val="00A0333E"/>
    <w:rsid w:val="00A1027D"/>
    <w:rsid w:val="00A178D7"/>
    <w:rsid w:val="00A21C17"/>
    <w:rsid w:val="00A3010A"/>
    <w:rsid w:val="00A351BB"/>
    <w:rsid w:val="00A41476"/>
    <w:rsid w:val="00A51906"/>
    <w:rsid w:val="00A52279"/>
    <w:rsid w:val="00A6308F"/>
    <w:rsid w:val="00A63DE8"/>
    <w:rsid w:val="00A67B44"/>
    <w:rsid w:val="00A721D7"/>
    <w:rsid w:val="00A756DD"/>
    <w:rsid w:val="00A81407"/>
    <w:rsid w:val="00A83E84"/>
    <w:rsid w:val="00A85284"/>
    <w:rsid w:val="00A8534B"/>
    <w:rsid w:val="00A864A1"/>
    <w:rsid w:val="00A90297"/>
    <w:rsid w:val="00A90919"/>
    <w:rsid w:val="00A91A36"/>
    <w:rsid w:val="00A95FF0"/>
    <w:rsid w:val="00A960DF"/>
    <w:rsid w:val="00A97FFD"/>
    <w:rsid w:val="00AA42B1"/>
    <w:rsid w:val="00AB36EB"/>
    <w:rsid w:val="00AB4539"/>
    <w:rsid w:val="00AB4FCB"/>
    <w:rsid w:val="00AB5F48"/>
    <w:rsid w:val="00AC2E37"/>
    <w:rsid w:val="00AC2F25"/>
    <w:rsid w:val="00AC510B"/>
    <w:rsid w:val="00AC54C0"/>
    <w:rsid w:val="00AD1FC1"/>
    <w:rsid w:val="00AD2AF3"/>
    <w:rsid w:val="00AE3A2F"/>
    <w:rsid w:val="00AE7839"/>
    <w:rsid w:val="00AF1381"/>
    <w:rsid w:val="00AF363A"/>
    <w:rsid w:val="00AF4D25"/>
    <w:rsid w:val="00AF56D1"/>
    <w:rsid w:val="00AF5B40"/>
    <w:rsid w:val="00B1241D"/>
    <w:rsid w:val="00B167D3"/>
    <w:rsid w:val="00B20616"/>
    <w:rsid w:val="00B30D3C"/>
    <w:rsid w:val="00B32332"/>
    <w:rsid w:val="00B342E8"/>
    <w:rsid w:val="00B36C91"/>
    <w:rsid w:val="00B560AB"/>
    <w:rsid w:val="00B6098D"/>
    <w:rsid w:val="00B64503"/>
    <w:rsid w:val="00B74FD4"/>
    <w:rsid w:val="00B80B02"/>
    <w:rsid w:val="00B8152B"/>
    <w:rsid w:val="00B81B67"/>
    <w:rsid w:val="00B8229F"/>
    <w:rsid w:val="00B86FA9"/>
    <w:rsid w:val="00B93125"/>
    <w:rsid w:val="00BA4567"/>
    <w:rsid w:val="00BA67C6"/>
    <w:rsid w:val="00BB0D1F"/>
    <w:rsid w:val="00BB6813"/>
    <w:rsid w:val="00BB7EED"/>
    <w:rsid w:val="00BC0382"/>
    <w:rsid w:val="00BC2E35"/>
    <w:rsid w:val="00BC44C4"/>
    <w:rsid w:val="00BC4585"/>
    <w:rsid w:val="00BC4B12"/>
    <w:rsid w:val="00BC705B"/>
    <w:rsid w:val="00BE29FF"/>
    <w:rsid w:val="00BE3252"/>
    <w:rsid w:val="00BE6EC7"/>
    <w:rsid w:val="00BF1896"/>
    <w:rsid w:val="00BF7D9C"/>
    <w:rsid w:val="00C01C08"/>
    <w:rsid w:val="00C1206D"/>
    <w:rsid w:val="00C14D46"/>
    <w:rsid w:val="00C157AE"/>
    <w:rsid w:val="00C15E18"/>
    <w:rsid w:val="00C17C59"/>
    <w:rsid w:val="00C21155"/>
    <w:rsid w:val="00C23F58"/>
    <w:rsid w:val="00C24C4F"/>
    <w:rsid w:val="00C24E65"/>
    <w:rsid w:val="00C25B2D"/>
    <w:rsid w:val="00C26404"/>
    <w:rsid w:val="00C30568"/>
    <w:rsid w:val="00C320C3"/>
    <w:rsid w:val="00C36415"/>
    <w:rsid w:val="00C369FA"/>
    <w:rsid w:val="00C5069D"/>
    <w:rsid w:val="00C54B42"/>
    <w:rsid w:val="00C647B2"/>
    <w:rsid w:val="00C64C8F"/>
    <w:rsid w:val="00C65F34"/>
    <w:rsid w:val="00C67401"/>
    <w:rsid w:val="00C71EF3"/>
    <w:rsid w:val="00C740B4"/>
    <w:rsid w:val="00C744E9"/>
    <w:rsid w:val="00C74865"/>
    <w:rsid w:val="00C77706"/>
    <w:rsid w:val="00C86AAD"/>
    <w:rsid w:val="00C91CEB"/>
    <w:rsid w:val="00C921C2"/>
    <w:rsid w:val="00C93D27"/>
    <w:rsid w:val="00CA13E2"/>
    <w:rsid w:val="00CA2078"/>
    <w:rsid w:val="00CA6BC9"/>
    <w:rsid w:val="00CB07EF"/>
    <w:rsid w:val="00CB3220"/>
    <w:rsid w:val="00CC1735"/>
    <w:rsid w:val="00CC498C"/>
    <w:rsid w:val="00CC6C54"/>
    <w:rsid w:val="00CC6FA3"/>
    <w:rsid w:val="00CD26A8"/>
    <w:rsid w:val="00CD2AC5"/>
    <w:rsid w:val="00CD4816"/>
    <w:rsid w:val="00CD7547"/>
    <w:rsid w:val="00CE03EF"/>
    <w:rsid w:val="00CE0ED9"/>
    <w:rsid w:val="00CE5A77"/>
    <w:rsid w:val="00CE6BAF"/>
    <w:rsid w:val="00CE7B41"/>
    <w:rsid w:val="00CF1F59"/>
    <w:rsid w:val="00D02209"/>
    <w:rsid w:val="00D07313"/>
    <w:rsid w:val="00D26709"/>
    <w:rsid w:val="00D27420"/>
    <w:rsid w:val="00D3282B"/>
    <w:rsid w:val="00D351C7"/>
    <w:rsid w:val="00D369FA"/>
    <w:rsid w:val="00D36CE1"/>
    <w:rsid w:val="00D4164B"/>
    <w:rsid w:val="00D41D11"/>
    <w:rsid w:val="00D42C39"/>
    <w:rsid w:val="00D43692"/>
    <w:rsid w:val="00D466C6"/>
    <w:rsid w:val="00D5229F"/>
    <w:rsid w:val="00D53BD8"/>
    <w:rsid w:val="00D569BF"/>
    <w:rsid w:val="00D606B9"/>
    <w:rsid w:val="00D61658"/>
    <w:rsid w:val="00D67E7A"/>
    <w:rsid w:val="00D67F63"/>
    <w:rsid w:val="00D739FB"/>
    <w:rsid w:val="00D73D1D"/>
    <w:rsid w:val="00D767D3"/>
    <w:rsid w:val="00D82F33"/>
    <w:rsid w:val="00D94D42"/>
    <w:rsid w:val="00D95B4C"/>
    <w:rsid w:val="00DA038C"/>
    <w:rsid w:val="00DA20AB"/>
    <w:rsid w:val="00DA585C"/>
    <w:rsid w:val="00DB0CB0"/>
    <w:rsid w:val="00DB29CB"/>
    <w:rsid w:val="00DB2CC4"/>
    <w:rsid w:val="00DC1857"/>
    <w:rsid w:val="00DD1583"/>
    <w:rsid w:val="00DD5EC7"/>
    <w:rsid w:val="00DD7821"/>
    <w:rsid w:val="00DF0447"/>
    <w:rsid w:val="00DF1B5F"/>
    <w:rsid w:val="00DF1BDC"/>
    <w:rsid w:val="00DF54EC"/>
    <w:rsid w:val="00DF7A7D"/>
    <w:rsid w:val="00E020FE"/>
    <w:rsid w:val="00E05C26"/>
    <w:rsid w:val="00E11F93"/>
    <w:rsid w:val="00E140DD"/>
    <w:rsid w:val="00E25D77"/>
    <w:rsid w:val="00E30D92"/>
    <w:rsid w:val="00E34ED6"/>
    <w:rsid w:val="00E40235"/>
    <w:rsid w:val="00E42F5B"/>
    <w:rsid w:val="00E4377B"/>
    <w:rsid w:val="00E441D4"/>
    <w:rsid w:val="00E44918"/>
    <w:rsid w:val="00E662F6"/>
    <w:rsid w:val="00E71A74"/>
    <w:rsid w:val="00E80139"/>
    <w:rsid w:val="00E8086F"/>
    <w:rsid w:val="00E8600D"/>
    <w:rsid w:val="00E94D21"/>
    <w:rsid w:val="00E9519E"/>
    <w:rsid w:val="00E95F46"/>
    <w:rsid w:val="00EA47E7"/>
    <w:rsid w:val="00EA5199"/>
    <w:rsid w:val="00EA5555"/>
    <w:rsid w:val="00EA6D5C"/>
    <w:rsid w:val="00EB5DA9"/>
    <w:rsid w:val="00EB66D9"/>
    <w:rsid w:val="00EC3882"/>
    <w:rsid w:val="00ED13CA"/>
    <w:rsid w:val="00ED53C9"/>
    <w:rsid w:val="00F04640"/>
    <w:rsid w:val="00F115D9"/>
    <w:rsid w:val="00F35A84"/>
    <w:rsid w:val="00F3734C"/>
    <w:rsid w:val="00F435DC"/>
    <w:rsid w:val="00F45744"/>
    <w:rsid w:val="00F50045"/>
    <w:rsid w:val="00F51256"/>
    <w:rsid w:val="00F55430"/>
    <w:rsid w:val="00F55A70"/>
    <w:rsid w:val="00F57BCC"/>
    <w:rsid w:val="00F57ED1"/>
    <w:rsid w:val="00F57F79"/>
    <w:rsid w:val="00F65037"/>
    <w:rsid w:val="00F70CCA"/>
    <w:rsid w:val="00F726A5"/>
    <w:rsid w:val="00F73B56"/>
    <w:rsid w:val="00F75FC1"/>
    <w:rsid w:val="00F774EC"/>
    <w:rsid w:val="00F778A6"/>
    <w:rsid w:val="00F8087A"/>
    <w:rsid w:val="00F82E83"/>
    <w:rsid w:val="00F9342C"/>
    <w:rsid w:val="00F94CAD"/>
    <w:rsid w:val="00F9547A"/>
    <w:rsid w:val="00F956F1"/>
    <w:rsid w:val="00FA29EB"/>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DBF01"/>
  <w15:docId w15:val="{DCF52B37-5D1F-4403-9929-4428BC58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n xmlns="8a1bad36-d8b0-4cfa-9462-7c748c5ba06c">A</Orden>
    <Fecha xmlns="8a1bad36-d8b0-4cfa-9462-7c748c5ba06c">2019-01-11T06:00:00+00:00</Fecha>
    <Ejercicio xmlns="8a1bad36-d8b0-4cfa-9462-7c748c5ba06c">2018: Seguros (CUSF)</Ejercicio>
    <_dlc_DocId xmlns="fbb82a6a-a961-4754-99c6-5e8b59674839">ZUWP26PT267V-208-388</_dlc_DocId>
    <_dlc_DocIdUrl xmlns="fbb82a6a-a961-4754-99c6-5e8b59674839">
      <Url>https://www.cnsf.gob.mx/Sistemas/_layouts/15/DocIdRedir.aspx?ID=ZUWP26PT267V-208-388</Url>
      <Description>ZUWP26PT267V-208-388</Description>
    </_dlc_DocIdUrl>
  </documentManagement>
</p:properties>
</file>

<file path=customXml/itemProps1.xml><?xml version="1.0" encoding="utf-8"?>
<ds:datastoreItem xmlns:ds="http://schemas.openxmlformats.org/officeDocument/2006/customXml" ds:itemID="{2D3BF903-55E6-4B80-86EC-118D29CA45F5}"/>
</file>

<file path=customXml/itemProps2.xml><?xml version="1.0" encoding="utf-8"?>
<ds:datastoreItem xmlns:ds="http://schemas.openxmlformats.org/officeDocument/2006/customXml" ds:itemID="{DE8A5764-A795-4AF2-8A3D-875C76995CEC}"/>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03400762-1E18-4945-84CE-F3B33A1AC2DA}"/>
</file>

<file path=customXml/itemProps5.xml><?xml version="1.0" encoding="utf-8"?>
<ds:datastoreItem xmlns:ds="http://schemas.openxmlformats.org/officeDocument/2006/customXml" ds:itemID="{621C1A88-BBE5-483A-895C-8B1581A72607}"/>
</file>

<file path=docProps/app.xml><?xml version="1.0" encoding="utf-8"?>
<Properties xmlns="http://schemas.openxmlformats.org/officeDocument/2006/extended-properties" xmlns:vt="http://schemas.openxmlformats.org/officeDocument/2006/docPropsVTypes">
  <Template>Normal</Template>
  <TotalTime>61</TotalTime>
  <Pages>18</Pages>
  <Words>5557</Words>
  <Characters>30569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de la Operación de Accidentes y Enfermedades (Versión 01)</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(Versión 01)</dc:title>
  <dc:creator>KChavero</dc:creator>
  <cp:lastModifiedBy>ALFONSO PARRAO GUZMAN</cp:lastModifiedBy>
  <cp:revision>13</cp:revision>
  <cp:lastPrinted>2015-08-19T23:02:00Z</cp:lastPrinted>
  <dcterms:created xsi:type="dcterms:W3CDTF">2019-01-10T22:40:00Z</dcterms:created>
  <dcterms:modified xsi:type="dcterms:W3CDTF">2019-01-11T18:25:00Z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5d1a2b9f-ca95-4a9c-85f3-ce73aba1abd3</vt:lpwstr>
  </property>
</Properties>
</file>